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 w:ascii="黑体" w:hAnsi="黑体" w:eastAsia="黑体" w:cs="黑体"/>
          <w:color w:val="auto"/>
          <w:kern w:val="0"/>
          <w:sz w:val="56"/>
          <w:szCs w:val="56"/>
          <w:u w:val="none"/>
          <w:lang w:val="en-US" w:eastAsia="zh-CN" w:bidi="ar"/>
        </w:rPr>
        <w:t>2022年度小微企业一次性吸纳就业补贴花名册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审核单位：乡宁县人力资源和社会保障局                                                                      申请金额：1000元/人 </w:t>
      </w: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015"/>
        <w:gridCol w:w="915"/>
        <w:gridCol w:w="3377"/>
        <w:gridCol w:w="2196"/>
        <w:gridCol w:w="2152"/>
        <w:gridCol w:w="126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377" w:type="dxa"/>
            <w:vAlign w:val="top"/>
          </w:tcPr>
          <w:p>
            <w:pPr>
              <w:tabs>
                <w:tab w:val="left" w:pos="1122"/>
              </w:tabs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12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用人单位名称</w:t>
            </w:r>
          </w:p>
        </w:tc>
        <w:tc>
          <w:tcPr>
            <w:tcW w:w="219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被单位招用时间</w:t>
            </w:r>
          </w:p>
        </w:tc>
        <w:tc>
          <w:tcPr>
            <w:tcW w:w="2152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合同起止日期</w:t>
            </w:r>
          </w:p>
        </w:tc>
        <w:tc>
          <w:tcPr>
            <w:tcW w:w="1260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补贴年度</w:t>
            </w:r>
          </w:p>
        </w:tc>
        <w:tc>
          <w:tcPr>
            <w:tcW w:w="1874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65" w:type="dxa"/>
          </w:tcPr>
          <w:p>
            <w:pPr>
              <w:bidi w:val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15" w:type="dxa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李效效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3377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山西扬海财务咨询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196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2022.1.1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20220101-20230101</w:t>
            </w:r>
          </w:p>
        </w:tc>
        <w:tc>
          <w:tcPr>
            <w:tcW w:w="126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15135702542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65" w:type="dxa"/>
          </w:tcPr>
          <w:p>
            <w:pPr>
              <w:bidi w:val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015" w:type="dxa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周容锐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377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山西扬海财务咨询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196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2022.3.1</w:t>
            </w:r>
          </w:p>
        </w:tc>
        <w:tc>
          <w:tcPr>
            <w:tcW w:w="2152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20220301-20230301</w:t>
            </w:r>
          </w:p>
        </w:tc>
        <w:tc>
          <w:tcPr>
            <w:tcW w:w="1260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874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18635787122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65" w:type="dxa"/>
          </w:tcPr>
          <w:p>
            <w:pPr>
              <w:bidi w:val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015" w:type="dxa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张二龙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377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山西扬海财务咨询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196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2022.3.1</w:t>
            </w:r>
          </w:p>
        </w:tc>
        <w:tc>
          <w:tcPr>
            <w:tcW w:w="2152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20220301-20230301</w:t>
            </w:r>
          </w:p>
        </w:tc>
        <w:tc>
          <w:tcPr>
            <w:tcW w:w="1260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874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16636378658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65" w:type="dxa"/>
          </w:tcPr>
          <w:p>
            <w:pPr>
              <w:bidi w:val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015" w:type="dxa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石斌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3377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乡宁扬海财务咨询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196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2022.5.1</w:t>
            </w:r>
          </w:p>
        </w:tc>
        <w:tc>
          <w:tcPr>
            <w:tcW w:w="2152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20220501-20230501</w:t>
            </w:r>
          </w:p>
        </w:tc>
        <w:tc>
          <w:tcPr>
            <w:tcW w:w="1260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874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17335152652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65" w:type="dxa"/>
          </w:tcPr>
          <w:p>
            <w:pPr>
              <w:bidi w:val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015" w:type="dxa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翁玲玲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3377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乡宁扬海财务咨询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196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2022.3.1</w:t>
            </w:r>
          </w:p>
        </w:tc>
        <w:tc>
          <w:tcPr>
            <w:tcW w:w="2152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20220301-20230301</w:t>
            </w:r>
          </w:p>
        </w:tc>
        <w:tc>
          <w:tcPr>
            <w:tcW w:w="1260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874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13753532887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65" w:type="dxa"/>
          </w:tcPr>
          <w:p>
            <w:pPr>
              <w:bidi w:val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015" w:type="dxa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加张越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3377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乡宁扬海财务咨询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196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2022.3.1</w:t>
            </w:r>
          </w:p>
        </w:tc>
        <w:tc>
          <w:tcPr>
            <w:tcW w:w="2152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20220301-20230301</w:t>
            </w:r>
          </w:p>
        </w:tc>
        <w:tc>
          <w:tcPr>
            <w:tcW w:w="1260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874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13635722752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NDk2YzEyYjI2MzYyMWQwNGQ0YTBhYmY1ZDIifQ=="/>
  </w:docVars>
  <w:rsids>
    <w:rsidRoot w:val="6A8623EA"/>
    <w:rsid w:val="033F5C6F"/>
    <w:rsid w:val="148958D7"/>
    <w:rsid w:val="1C2A5B30"/>
    <w:rsid w:val="2BDD0222"/>
    <w:rsid w:val="5C5E00CA"/>
    <w:rsid w:val="6A8623EA"/>
    <w:rsid w:val="7E36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426</Characters>
  <Lines>0</Lines>
  <Paragraphs>0</Paragraphs>
  <TotalTime>48</TotalTime>
  <ScaleCrop>false</ScaleCrop>
  <LinksUpToDate>false</LinksUpToDate>
  <CharactersWithSpaces>497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2023-02-24T03:01:00Z</dcterms:created>
  <dc:creator>℡</dc:creator>
  <cp:lastModifiedBy>℡</cp:lastModifiedBy>
  <cp:lastPrinted>2023-02-27T02:28:55Z</cp:lastPrinted>
  <dcterms:modified xsi:type="dcterms:W3CDTF">2023-02-27T02:41:07Z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0DA669B0F22B44558A3B2E576FE82650</vt:lpwstr>
  </property>
</Properties>
</file>