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光华镇2022年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、总体情况</w:t>
      </w:r>
    </w:p>
    <w:p>
      <w:pPr>
        <w:shd w:val="solid" w:color="FFFFFF" w:fill="auto"/>
        <w:autoSpaceDN w:val="0"/>
        <w:spacing w:line="62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以来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，我镇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以习近平新时代中国特色社会主义思想为指导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度信息公开工作情况报告如下。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以公正便民、勤政廉政为基本要求，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扎实推进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政务信息公开工作，加强了对行政权力的民主监督，方便了群众办事，促进了全镇经济发展和社会政治稳定。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（一）健全组织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  <w:t>管理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，落实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  <w:t>主体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责任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调整充实了政务信息公开工作领导小组成员，完善了主要领导亲自抓，分管领导具体抓，落实人员专门抓的组织领导机制。明确了由党政办负责信息公开的推进、指导、协调工作，财政所、民政办、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劳保所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、农经站等各部门负责各自业务范围内应公开信息的收集、报审、申请受理工作。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（二）认真贯彻施行《政府信息公开条例》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紧紧围绕“依法、便民、高效、廉洁、透明”的要求，研究制定本镇信息公开工作配套制度，确保《条例》顺利贯彻实施。不定期地组织有关人员认真学习《条例》，并进一步抓好《条例》的贯彻落实。加大信息公开透明度，完善信息公开制度，加强信息公开工作力度，及时更新了机构信息、民生信息、人事信息及镇域动态等。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（三）全面推行办事公开制度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全镇的重大决策广泛听取干部职工意见，经镇党委、政府研究后及时公开。对本镇的重大事项，我们按照要求进行版面公开，并设立了举报箱和投诉电话。对业务工作内办事的依据、程序、时限和方式、方法和结果明确规定，同时，还建立了来访登记制度，确定镇领导轮流值班接待群众，解答群众咨询。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（四）加强监督，严格考核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对各站、所、办信息公开的运作情况和各项任务的完成情况，严格依法管理，加强督促检查,使政府信息公开工作制度化和规范化，保证政府信息公开工作的连续性，积极贯彻实施信息督查检查制度，严格把握公开程序，广泛接受服务对象的监督，切实做好政府信息公开工作。在加强内部监督考核的同时，还通过深入基层调研、召开座谈会等形式，及时听取和广泛征求群众的意见，自觉接受社会监督，不断提高工作质量和服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五、存在的主要问题及改进情况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年，我镇的政府信息公开工作在全镇共同努力下，取得了一定的成绩，但也清醒地认识到，在政府信息公开工作中我镇仍然存在一些问题。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（一）存在问题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1、对开展政府信息公开工作重要性的认识有待进一步提高。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2、公众对政府信息公开的认知度不高，宣传力度不够和技术上的原因使得网上咨询、查询、办理、审批不现实。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3、政府信息公开的制度化和规范化有待进一步加强。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4、开展信息公开宣传教育培训不足，部分干部职工对信息公开工作认识不深。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5、信息公开工作效率还有待进一步提高。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（二）改进措施</w:t>
      </w:r>
    </w:p>
    <w:p>
      <w:pPr>
        <w:shd w:val="solid" w:color="FFFFFF" w:fill="auto"/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1、进一步组织学习《中华人民共和国政府信息公开条例》，对照条例，认真清理我镇政务公开事项，查漏补缺，编制更加科学规范的公开目录。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2、加强政府信息公开基础性工作。加强宣传，提高公众对政府信息公开的知晓率和参与度。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3、进一步完善工作机构，积极创造条件设立专职信息人员。多渠道筹措经费，增加投入，着力改善办公条件。</w:t>
      </w:r>
    </w:p>
    <w:p>
      <w:pPr>
        <w:shd w:val="solid" w:color="FFFFFF" w:fill="auto"/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进一步健全和完善政务公开制度，规范公开内容，提高公开质量。一是理顺工作机制，调整政务公开领导小组，做好牵头和协调。二是对涉及人民群众关心的重大问题，重大决策应及时公开，同时有区别地抓好对内与对外公开，提高公开针对性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3315970</wp:posOffset>
            </wp:positionH>
            <wp:positionV relativeFrom="paragraph">
              <wp:posOffset>224790</wp:posOffset>
            </wp:positionV>
            <wp:extent cx="1962150" cy="1685925"/>
            <wp:effectExtent l="0" t="0" r="0" b="9525"/>
            <wp:wrapNone/>
            <wp:docPr id="1" name="图片 1" descr="cf41ecf2b1c457b2da7701fc7173c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41ecf2b1c457b2da7701fc7173c4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2023年1月17日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7F9DFD-8811-4BDD-9C01-6FD759C3D5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349B21-5085-4999-9B7A-48F0AE8B8E7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FB8039E-696C-4180-837D-3394871812B5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4" w:fontKey="{E7B27DA5-B450-4E1E-81C1-90D4BE762A48}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5" w:fontKey="{22CCABAC-49C2-45B0-A3E5-D37665579E8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94CBCB5-1445-43CD-A69F-6202EFA5CD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47012BB"/>
    <w:rsid w:val="050634BB"/>
    <w:rsid w:val="1B0C1757"/>
    <w:rsid w:val="2B7A2497"/>
    <w:rsid w:val="58C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2081</Words>
  <Characters>2115</Characters>
  <Paragraphs>411</Paragraphs>
  <TotalTime>7</TotalTime>
  <ScaleCrop>false</ScaleCrop>
  <LinksUpToDate>false</LinksUpToDate>
  <CharactersWithSpaces>2268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清者</cp:lastModifiedBy>
  <dcterms:modified xsi:type="dcterms:W3CDTF">2023-01-17T11:15:59Z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1B74B4EA2E224CB7A2CDCF4345FBB147</vt:lpwstr>
  </property>
</Properties>
</file>