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乡宁县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昌宁镇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息公开工作报告</w:t>
      </w:r>
    </w:p>
    <w:p>
      <w:pPr>
        <w:widowControl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推进政府信息公开是贯彻落实《条例》的重要举措，是深入推行政务公开，转变政府职能，建设服务型政府的一项重要工作。20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年，我镇信息公开工作在深化公开内容、建立和完善各项制度、规范公开载体形式、加强基础性建设工作等方面取得了很大进展。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（一）领导重视，全面启动。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按照县政府要求，我镇确定政府办公室为主管科室，负责推进、指导、协调、监督全镇政府信息公开工作，具体负责信息公开的清理、汇总、审核、公布和受理申请等工作，全面启动政府信息公开工作。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（二）制度先行，夯实基础。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信息公开工作开展以来，我镇始终注重制度建设，以制度约束机关，以程序规范工作，取得了良好成效。一是将政府信息公开工作纳入年终目标考核，对政府信息公开情况进行全程监督监控，确保政府信息及时全面。二是对政府信息公开的主体、程序、范围、责任查纠等进行了详细规定。三是主动联系媒体宣传，坚持重要政府信息都必须通过镇农廉网及时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00" w:lineRule="exact"/>
        <w:ind w:left="0" w:leftChars="0" w:firstLine="643" w:firstLineChars="20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5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5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wordWrap w:val="0"/>
        <w:spacing w:before="100" w:beforeAutospacing="1" w:after="150" w:line="540" w:lineRule="atLeast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(一)存在的主要问题：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1、少数站所办对贯彻实施《条例》重要性的认识不深、重视不够，没有切实履行职责，工作进展较为缓慢。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2、由于对《条例》的学习不够、理解不深，工作人员对哪些信息应该主动公开、哪些可依申请公开、哪些依法不能公开把握不准，对政府信息未进行科学分类，工作较为被动，应主动公开的政府信息公开不全，更新不及时，没有在《条例》规定的时限内公开应当公开的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  <w:t>(二)改进情况：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1、加强监督和督办。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继续查找政府信息公开的薄弱环节，督促不断拓展政府信息公开的深度和广度，不断提高政府工作的透明度。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2、丰富公开形式。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在现有公开形式的基础上，积极创新公开形式，拓展公开渠道，通过建设政府门户网站等途径，不断丰富政府信息公开的形式，保障社会公众便利获取政府信息。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3、自觉接受社会监督。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把政府信息公开工作纳入社会评议政风、行风的范围，让人民群众对政府信息公开情况进行评议，并根据评议结果完善制度、改进工作；主动接受社会监督，实现行政机关工作的透明、公开、廉洁、高效。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40" w:lineRule="exact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2352403"/>
    <w:rsid w:val="3EF17B53"/>
    <w:rsid w:val="687417F0"/>
    <w:rsid w:val="68A60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uiPriority w:val="0"/>
    <w:rPr>
      <w:b/>
      <w:bCs/>
    </w:rPr>
  </w:style>
  <w:style w:type="character" w:customStyle="1" w:styleId="8">
    <w:name w:val="页脚 Char"/>
    <w:basedOn w:val="6"/>
    <w:link w:val="2"/>
    <w:semiHidden/>
    <w:uiPriority w:val="0"/>
    <w:rPr>
      <w:sz w:val="18"/>
      <w:szCs w:val="18"/>
    </w:rPr>
  </w:style>
  <w:style w:type="character" w:customStyle="1" w:styleId="9">
    <w:name w:val="页眉 Char"/>
    <w:basedOn w:val="6"/>
    <w:link w:val="3"/>
    <w:semiHidden/>
    <w:uiPriority w:val="0"/>
    <w:rPr>
      <w:sz w:val="18"/>
      <w:szCs w:val="18"/>
    </w:rPr>
  </w:style>
  <w:style w:type="paragraph" w:customStyle="1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Administrator</cp:lastModifiedBy>
  <dcterms:modified xsi:type="dcterms:W3CDTF">2021-01-27T09:04:31Z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