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A175" w14:textId="77777777" w:rsidR="003D68DD" w:rsidRDefault="004C0764">
      <w:pPr>
        <w:widowControl/>
        <w:adjustRightInd w:val="0"/>
        <w:spacing w:line="60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6"/>
          <w:szCs w:val="36"/>
        </w:rPr>
        <w:t>乡宁县</w:t>
      </w:r>
      <w:r w:rsidR="003D68DD">
        <w:rPr>
          <w:rFonts w:ascii="华文中宋" w:eastAsia="华文中宋" w:hAnsi="华文中宋" w:cs="Times New Roman" w:hint="eastAsia"/>
          <w:kern w:val="0"/>
          <w:sz w:val="36"/>
          <w:szCs w:val="36"/>
        </w:rPr>
        <w:t>农业农村局</w:t>
      </w:r>
    </w:p>
    <w:p w14:paraId="428F6E2C" w14:textId="08846EA7" w:rsidR="00AC5630" w:rsidRDefault="004C0764">
      <w:pPr>
        <w:widowControl/>
        <w:adjustRightInd w:val="0"/>
        <w:spacing w:line="600" w:lineRule="exact"/>
        <w:jc w:val="center"/>
        <w:rPr>
          <w:rFonts w:ascii="华文中宋" w:eastAsia="华文中宋" w:hAnsi="华文中宋" w:cs="Times New Roman"/>
          <w:kern w:val="0"/>
          <w:sz w:val="36"/>
          <w:szCs w:val="36"/>
        </w:rPr>
      </w:pPr>
      <w:r>
        <w:rPr>
          <w:rFonts w:ascii="华文中宋" w:eastAsia="华文中宋" w:hAnsi="华文中宋" w:cs="Times New Roman" w:hint="eastAsia"/>
          <w:kern w:val="0"/>
          <w:sz w:val="36"/>
          <w:szCs w:val="36"/>
        </w:rPr>
        <w:t>2020年信息公开工作报告</w:t>
      </w:r>
    </w:p>
    <w:p w14:paraId="7DEF696F" w14:textId="77777777" w:rsidR="003D68DD" w:rsidRDefault="004C0764" w:rsidP="003D68DD">
      <w:pPr>
        <w:widowControl/>
        <w:numPr>
          <w:ilvl w:val="0"/>
          <w:numId w:val="1"/>
        </w:numPr>
        <w:shd w:val="clear" w:color="auto" w:fill="FFFFFF"/>
        <w:adjustRightInd w:val="0"/>
        <w:spacing w:before="100" w:beforeAutospacing="1" w:line="600" w:lineRule="exact"/>
        <w:ind w:leftChars="114" w:left="239"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总体情况</w:t>
      </w:r>
    </w:p>
    <w:p w14:paraId="0F2040F2" w14:textId="27F57F08" w:rsidR="00AC5630" w:rsidRPr="003D68DD" w:rsidRDefault="003D68DD" w:rsidP="00387038">
      <w:pPr>
        <w:widowControl/>
        <w:shd w:val="clear" w:color="auto" w:fill="FFFFFF"/>
        <w:adjustRightInd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3D68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我局主要公开信息：一是各项业务工作动态；二是宣传重要农业政策和各项惠农政策。一年来，我们主动公开非涉密信息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3D68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条，发布文件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81</w:t>
      </w:r>
      <w:r w:rsidRPr="003D68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条，包括农业技术及服务工作动态</w:t>
      </w:r>
      <w:r w:rsidR="00245D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245D12" w:rsidRPr="003D68DD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</w:p>
    <w:p w14:paraId="63683A3C" w14:textId="77777777" w:rsidR="00AC5630" w:rsidRDefault="004C0764" w:rsidP="00387038">
      <w:pPr>
        <w:widowControl/>
        <w:shd w:val="clear" w:color="auto" w:fill="FFFFFF"/>
        <w:adjustRightInd w:val="0"/>
        <w:spacing w:after="150" w:line="600" w:lineRule="exact"/>
        <w:ind w:firstLineChars="200" w:firstLine="643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二、主动公开政府信息情况</w:t>
      </w:r>
    </w:p>
    <w:tbl>
      <w:tblPr>
        <w:tblW w:w="8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6"/>
        <w:gridCol w:w="2494"/>
        <w:gridCol w:w="1534"/>
        <w:gridCol w:w="1938"/>
      </w:tblGrid>
      <w:tr w:rsidR="00AC5630" w14:paraId="799C963B" w14:textId="77777777">
        <w:trPr>
          <w:trHeight w:val="366"/>
        </w:trPr>
        <w:tc>
          <w:tcPr>
            <w:tcW w:w="8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F041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第二十条第（一）项</w:t>
            </w:r>
          </w:p>
        </w:tc>
      </w:tr>
      <w:tr w:rsidR="00AC5630" w14:paraId="0B80E019" w14:textId="77777777">
        <w:trPr>
          <w:trHeight w:val="731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C584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2BB8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制作数量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B05AC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本年新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公开数量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70AAA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对外公开总数量</w:t>
            </w:r>
          </w:p>
        </w:tc>
      </w:tr>
      <w:tr w:rsidR="00AC5630" w14:paraId="5474AD80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21C55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DA06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EA56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BECB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3CEF78D4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30E7D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BAD07" w14:textId="4E11B39F" w:rsidR="00AC5630" w:rsidRDefault="009279E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9B1AC" w14:textId="4B4C6D80" w:rsidR="00AC5630" w:rsidRDefault="009279E3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D1DBF0" w14:textId="353AB9D6" w:rsidR="00AC5630" w:rsidRDefault="009279E3" w:rsidP="009279E3"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="00713916">
              <w:rPr>
                <w:rFonts w:ascii="宋体" w:hAnsi="宋体" w:cs="宋体"/>
                <w:kern w:val="0"/>
                <w:sz w:val="24"/>
                <w:szCs w:val="24"/>
              </w:rPr>
              <w:t>356</w:t>
            </w:r>
          </w:p>
        </w:tc>
      </w:tr>
      <w:tr w:rsidR="00AC5630" w14:paraId="44F5C6EC" w14:textId="77777777">
        <w:trPr>
          <w:trHeight w:val="366"/>
        </w:trPr>
        <w:tc>
          <w:tcPr>
            <w:tcW w:w="89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B338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第二十条第（五）项</w:t>
            </w:r>
          </w:p>
        </w:tc>
      </w:tr>
      <w:tr w:rsidR="00AC5630" w14:paraId="5E262CB5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D1AA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39CF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9304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7D11F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AC5630" w14:paraId="0DB41833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8DF3A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8DD4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CD81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9A24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4576BB89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11272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8001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C7AAE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3224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200F5813" w14:textId="77777777">
        <w:trPr>
          <w:trHeight w:val="366"/>
        </w:trPr>
        <w:tc>
          <w:tcPr>
            <w:tcW w:w="89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5440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第二十条第（六）项</w:t>
            </w:r>
          </w:p>
        </w:tc>
      </w:tr>
      <w:tr w:rsidR="00AC5630" w14:paraId="15863C46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285E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6CC5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95FD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EDD8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处理决定数量</w:t>
            </w:r>
          </w:p>
        </w:tc>
      </w:tr>
      <w:tr w:rsidR="00AC5630" w14:paraId="4DF9898C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2F8E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4C8CF" w14:textId="314A5E89" w:rsidR="00AC5630" w:rsidRDefault="004E23C8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87AD4" w14:textId="11AF4AAB" w:rsidR="00AC5630" w:rsidRDefault="004E23C8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CD163" w14:textId="293DB06C" w:rsidR="00AC5630" w:rsidRDefault="004E23C8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 w:rsidR="00AC5630" w14:paraId="0FF43CEA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E9DB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672B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BBB78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7BFF0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2D9DD6D9" w14:textId="77777777">
        <w:trPr>
          <w:trHeight w:val="366"/>
        </w:trPr>
        <w:tc>
          <w:tcPr>
            <w:tcW w:w="89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1906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第二十条第（八）项</w:t>
            </w:r>
          </w:p>
        </w:tc>
      </w:tr>
      <w:tr w:rsidR="00AC5630" w14:paraId="085B84E6" w14:textId="77777777">
        <w:trPr>
          <w:trHeight w:val="381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48205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D9DD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6C509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本年增/减</w:t>
            </w:r>
          </w:p>
        </w:tc>
      </w:tr>
      <w:tr w:rsidR="00AC5630" w14:paraId="17B3B4C0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06243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79EA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E5C9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36D377D4" w14:textId="77777777">
        <w:trPr>
          <w:trHeight w:val="366"/>
        </w:trPr>
        <w:tc>
          <w:tcPr>
            <w:tcW w:w="897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29E8C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第二十条第（九）项</w:t>
            </w:r>
          </w:p>
        </w:tc>
      </w:tr>
      <w:tr w:rsidR="00AC5630" w14:paraId="7B849B4A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8C49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A1CF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5CFD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采购总金额</w:t>
            </w:r>
          </w:p>
        </w:tc>
      </w:tr>
      <w:tr w:rsidR="00AC5630" w14:paraId="4967351A" w14:textId="77777777">
        <w:trPr>
          <w:trHeight w:val="366"/>
        </w:trPr>
        <w:tc>
          <w:tcPr>
            <w:tcW w:w="3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65AB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23F66" w14:textId="3F2C4770" w:rsidR="00AC5630" w:rsidRDefault="004E23C8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6F2A3" w14:textId="3368CFE6" w:rsidR="00AC5630" w:rsidRDefault="004E23C8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791.3</w:t>
            </w:r>
            <w:r w:rsidR="004C0764"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14:paraId="176CF0C7" w14:textId="77777777" w:rsidR="00AC5630" w:rsidRDefault="004C0764"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　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　三、收到和处理政府信息公开申请情况</w:t>
      </w:r>
    </w:p>
    <w:tbl>
      <w:tblPr>
        <w:tblW w:w="85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 w:rsidR="00AC5630" w14:paraId="70FD6B0D" w14:textId="77777777">
        <w:trPr>
          <w:trHeight w:val="385"/>
        </w:trPr>
        <w:tc>
          <w:tcPr>
            <w:tcW w:w="34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DBCF6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270BD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申请人情况</w:t>
            </w:r>
          </w:p>
        </w:tc>
      </w:tr>
      <w:tr w:rsidR="00AC5630" w14:paraId="5F18BA2F" w14:textId="77777777">
        <w:trPr>
          <w:trHeight w:val="385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0C3EA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68BAF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8FF6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AE75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AC5630" w14:paraId="1413E581" w14:textId="77777777">
        <w:trPr>
          <w:trHeight w:val="1166"/>
        </w:trPr>
        <w:tc>
          <w:tcPr>
            <w:tcW w:w="34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B79E9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70BB82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6383A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7E64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A307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7357E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FFCB4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62987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C5630" w14:paraId="2530BC1C" w14:textId="77777777">
        <w:trPr>
          <w:trHeight w:val="503"/>
        </w:trPr>
        <w:tc>
          <w:tcPr>
            <w:tcW w:w="34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5847F3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D1710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A75DC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869D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12CA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BE54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8AFF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2526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0 </w:t>
            </w:r>
          </w:p>
        </w:tc>
      </w:tr>
      <w:tr w:rsidR="00AC5630" w14:paraId="4CDFD023" w14:textId="77777777">
        <w:trPr>
          <w:trHeight w:val="503"/>
        </w:trPr>
        <w:tc>
          <w:tcPr>
            <w:tcW w:w="34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D4940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DFF63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F661C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193B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5CA27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1273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A321D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140C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78FEBE02" w14:textId="77777777">
        <w:trPr>
          <w:trHeight w:val="385"/>
        </w:trPr>
        <w:tc>
          <w:tcPr>
            <w:tcW w:w="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0BCA3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917E99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B2951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0D6CCB" w14:textId="77777777" w:rsidR="00AC5630" w:rsidRDefault="00AC5630"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136365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8BD49" w14:textId="77777777" w:rsidR="00AC5630" w:rsidRDefault="00AC5630"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E257B7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BC8D1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3E2C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5ABE4A65" w14:textId="77777777">
        <w:trPr>
          <w:trHeight w:val="62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C3FE5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C270F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32F63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DA0A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F8657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A0F79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05BF3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46A4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F1FA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18F616CE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8E0C7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41534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E1660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D3A5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3F0C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D9B01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5C82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CAA4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BC65E4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DB35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0 </w:t>
            </w:r>
          </w:p>
        </w:tc>
      </w:tr>
      <w:tr w:rsidR="00AC5630" w14:paraId="3D359D77" w14:textId="77777777">
        <w:trPr>
          <w:trHeight w:val="62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9C87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E2A9A8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9357DE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E9E3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8712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9E8F8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B38FA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5A23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CF83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A2BF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508A6EBF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6A616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7E7B40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B173F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C7B34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5EAD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7EDC1F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CF7CE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8B75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E484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7335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53E1D5DA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767CE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6428C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3C03D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2B3A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32985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8CA5F7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7B59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8F53C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DC9F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8AE0D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01639F25" w14:textId="77777777">
        <w:trPr>
          <w:trHeight w:val="52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FC5E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3F5267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9125C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21E3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D6F02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86975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727D2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81E3A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C87F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9C47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2EFF7CF1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CF6AD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F03971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D88D40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AFAAFD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3F8479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CA0A9E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6488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A64D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BBCF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C107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20E9DCF7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904BE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E7A2AC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87C6C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A103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C73FA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A3CE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3F1FC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B3793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E6EA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8BD0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4FFF4A69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EB484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EFFC0E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55F3B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3327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44D36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2D0C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F688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A233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6C25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EA3BA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0 </w:t>
            </w:r>
          </w:p>
        </w:tc>
      </w:tr>
      <w:tr w:rsidR="00AC5630" w14:paraId="76D93D90" w14:textId="77777777">
        <w:trPr>
          <w:trHeight w:val="62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88B2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46D361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80B5B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850BD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E42B8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2617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40E24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66AEF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106D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FA8B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421265B7" w14:textId="77777777">
        <w:trPr>
          <w:trHeight w:val="62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B487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E95238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040A82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13E0BC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17F63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0D2C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3FA8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6E269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C49A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14AE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7C4A400B" w14:textId="77777777">
        <w:trPr>
          <w:trHeight w:val="62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4FE5D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F0A4E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B27FA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9934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34B54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DB52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CA5DC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C43E8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5DFF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EDC6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0 </w:t>
            </w:r>
          </w:p>
        </w:tc>
      </w:tr>
      <w:tr w:rsidR="00AC5630" w14:paraId="1B580C6C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E406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3A81A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94B2D5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9D508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25FE0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8FA0A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3B48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2B62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1E44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6F854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79A217C5" w14:textId="77777777">
        <w:trPr>
          <w:trHeight w:val="44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13DBD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0A3F79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31C732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B3928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8CB7C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345B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6461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B943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71836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CAF19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7DB651D2" w14:textId="77777777">
        <w:trPr>
          <w:trHeight w:val="503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6E783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9C6BAD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B9294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32397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91A0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F7F43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0462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71440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AA66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F185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0 </w:t>
            </w:r>
          </w:p>
        </w:tc>
      </w:tr>
      <w:tr w:rsidR="00AC5630" w14:paraId="51CD6281" w14:textId="77777777">
        <w:trPr>
          <w:trHeight w:val="62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D24D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29A99D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CDD7A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A96B5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86954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1AC8D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7FBC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3F8E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0CBD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92F6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5828D8F9" w14:textId="77777777">
        <w:trPr>
          <w:trHeight w:val="80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8DD02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537004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FD1E92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8AAE1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4492A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AC74A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C4BC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731E4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D6A99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F637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C5630" w14:paraId="5915E794" w14:textId="77777777">
        <w:trPr>
          <w:trHeight w:val="44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8C07E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D7B29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AC87D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A08C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706C7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D58A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F1FF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B098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920A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5DBE11E4" w14:textId="77777777">
        <w:trPr>
          <w:trHeight w:val="446"/>
        </w:trPr>
        <w:tc>
          <w:tcPr>
            <w:tcW w:w="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F4DA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B321A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BDE04B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276B7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0F95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8939B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772E05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D384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4DA0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0</w:t>
            </w:r>
          </w:p>
        </w:tc>
      </w:tr>
      <w:tr w:rsidR="00AC5630" w14:paraId="10CBAA34" w14:textId="77777777">
        <w:trPr>
          <w:trHeight w:val="416"/>
        </w:trPr>
        <w:tc>
          <w:tcPr>
            <w:tcW w:w="34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C14A9E" w14:textId="77777777" w:rsidR="00AC5630" w:rsidRDefault="004C0764"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88ABC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F0107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71BE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5FC6E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1DDF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C3DCD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BE27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704D3E7E" w14:textId="77777777" w:rsidR="00AC5630" w:rsidRDefault="004C0764"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　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 xml:space="preserve">　四、政府信息公开行政复议、行政诉讼情况</w:t>
      </w:r>
    </w:p>
    <w:tbl>
      <w:tblPr>
        <w:tblW w:w="9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 w:rsidR="00AC5630" w14:paraId="0501F83E" w14:textId="77777777">
        <w:tc>
          <w:tcPr>
            <w:tcW w:w="3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34B0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3257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行政诉讼</w:t>
            </w:r>
          </w:p>
        </w:tc>
      </w:tr>
      <w:tr w:rsidR="00AC5630" w14:paraId="69FAD67A" w14:textId="77777777">
        <w:tc>
          <w:tcPr>
            <w:tcW w:w="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D0F1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95B9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AC4E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1D6F3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FDEC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1479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52008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复议后起诉</w:t>
            </w:r>
          </w:p>
        </w:tc>
      </w:tr>
      <w:tr w:rsidR="00AC5630" w14:paraId="0F9D7F55" w14:textId="77777777">
        <w:tc>
          <w:tcPr>
            <w:tcW w:w="6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0506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496F1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7F5446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D0C829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9BB8B8" w14:textId="77777777" w:rsidR="00AC5630" w:rsidRDefault="00AC563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A2CEE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A883F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9998D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486B2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037A6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3C51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D6291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FB32A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26884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0468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</w:tr>
      <w:tr w:rsidR="00AC5630" w14:paraId="0C9D1E9D" w14:textId="77777777"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AA9D6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234F0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758586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903134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C9BB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D9C41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06A69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0F47A3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C1E0B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96024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A1E3D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71036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59973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C7C3D" w14:textId="77777777" w:rsidR="00AC5630" w:rsidRDefault="00AC5630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46F120" w14:textId="77777777" w:rsidR="00AC5630" w:rsidRDefault="004C0764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14:paraId="351C1457" w14:textId="77777777" w:rsidR="00387038" w:rsidRDefault="004C0764" w:rsidP="00387038">
      <w:pPr>
        <w:widowControl/>
        <w:numPr>
          <w:ilvl w:val="0"/>
          <w:numId w:val="2"/>
        </w:numPr>
        <w:shd w:val="clear" w:color="auto" w:fill="FFFFFF"/>
        <w:wordWrap w:val="0"/>
        <w:spacing w:before="100" w:beforeAutospacing="1" w:line="540" w:lineRule="atLeast"/>
        <w:ind w:firstLineChars="200" w:firstLine="643"/>
        <w:jc w:val="left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存在的主要问题及改进情况</w:t>
      </w:r>
    </w:p>
    <w:p w14:paraId="0DBA6BAB" w14:textId="2D940D80" w:rsidR="00387038" w:rsidRDefault="00387038" w:rsidP="00387038">
      <w:pPr>
        <w:widowControl/>
        <w:shd w:val="clear" w:color="auto" w:fill="FFFFFF"/>
        <w:wordWrap w:val="0"/>
        <w:spacing w:line="6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存在问题：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我局信息公开工作在</w:t>
      </w:r>
      <w:r w:rsidR="002162E2">
        <w:rPr>
          <w:rFonts w:ascii="仿宋_GB2312" w:eastAsia="仿宋_GB2312" w:hAnsi="黑体" w:cs="宋体" w:hint="eastAsia"/>
          <w:kern w:val="0"/>
          <w:sz w:val="32"/>
          <w:szCs w:val="32"/>
        </w:rPr>
        <w:t>县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政府的正确领导下，做了大量工作，但内容还不够全面，信息更新还需要更及时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14:paraId="62AE4E66" w14:textId="6571C69A" w:rsidR="00387038" w:rsidRPr="00387038" w:rsidRDefault="00387038" w:rsidP="00387038">
      <w:pPr>
        <w:widowControl/>
        <w:shd w:val="clear" w:color="auto" w:fill="FFFFFF"/>
        <w:wordWrap w:val="0"/>
        <w:spacing w:line="6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改进情况：一是进一步强化组织领导，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调整优化领导机构职能，明确职责分工，完善工作机制，不断创新工作方式方法，突出重点，注重实效，加强信息报送工作力度，使信息公开业务更加有序、便民、高效，确保广大人民群众的知情权、参与权、表达权和监督权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。二是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加强对信息公开工作人员的业务培训。增强工作人员政务公开意识，提高政府信息采集、编辑能力，努力提高政府信息公开水平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。三是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更加重视监督考核，确保工作落到实处。年底对信息公开工作进行考核，作为单位、个人创先评优和年度考核的一项重要内容，落实奖惩制度，激发信息公开工作热情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14:paraId="26C22A32" w14:textId="77777777" w:rsidR="00AC5630" w:rsidRDefault="004C0764" w:rsidP="00387038">
      <w:pPr>
        <w:widowControl/>
        <w:shd w:val="clear" w:color="auto" w:fill="FFFFFF"/>
        <w:wordWrap w:val="0"/>
        <w:spacing w:after="150" w:line="540" w:lineRule="atLeas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lastRenderedPageBreak/>
        <w:t xml:space="preserve">    六、其他需要报告的事项</w:t>
      </w:r>
    </w:p>
    <w:p w14:paraId="01D98913" w14:textId="31E066A9" w:rsidR="00AC5630" w:rsidRDefault="004C0764" w:rsidP="00387038">
      <w:pPr>
        <w:widowControl/>
        <w:shd w:val="clear" w:color="auto" w:fill="FFFFFF"/>
        <w:wordWrap w:val="0"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</w:t>
      </w:r>
      <w:r w:rsidR="00387038">
        <w:rPr>
          <w:rFonts w:ascii="仿宋" w:eastAsia="仿宋" w:hAnsi="仿宋" w:cs="宋体" w:hint="eastAsia"/>
          <w:kern w:val="0"/>
          <w:sz w:val="32"/>
          <w:szCs w:val="32"/>
        </w:rPr>
        <w:t>无</w:t>
      </w:r>
    </w:p>
    <w:p w14:paraId="116C4744" w14:textId="77777777" w:rsidR="00AC5630" w:rsidRDefault="00AC5630">
      <w:pPr>
        <w:widowControl/>
        <w:spacing w:line="62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</w:p>
    <w:p w14:paraId="01F6B960" w14:textId="77777777" w:rsidR="00AC5630" w:rsidRDefault="00AC5630">
      <w:pPr>
        <w:widowControl/>
        <w:spacing w:line="62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</w:p>
    <w:p w14:paraId="71324ECB" w14:textId="77777777" w:rsidR="00AC5630" w:rsidRDefault="00AC5630">
      <w:pPr>
        <w:widowControl/>
        <w:spacing w:line="62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</w:p>
    <w:p w14:paraId="3205C76C" w14:textId="77777777" w:rsidR="00AC5630" w:rsidRDefault="00AC5630">
      <w:pPr>
        <w:widowControl/>
        <w:spacing w:line="62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</w:p>
    <w:p w14:paraId="22C04697" w14:textId="77777777" w:rsidR="00AC5630" w:rsidRDefault="00AC5630">
      <w:pPr>
        <w:widowControl/>
        <w:spacing w:line="620" w:lineRule="atLeas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</w:p>
    <w:p w14:paraId="4560C5DA" w14:textId="77777777" w:rsidR="00AC5630" w:rsidRDefault="00AC5630"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 w14:paraId="2C932279" w14:textId="77777777" w:rsidR="00AC5630" w:rsidRDefault="00AC5630"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 w14:paraId="239E537A" w14:textId="77777777" w:rsidR="00AC5630" w:rsidRDefault="00AC5630"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 w14:paraId="0BF528CB" w14:textId="77777777" w:rsidR="00AC5630" w:rsidRDefault="004C0764"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ascii="宋体" w:hAnsi="宋体" w:cs="Times New Roman" w:hint="eastAsia"/>
          <w:color w:val="FFFFFF"/>
          <w:kern w:val="0"/>
          <w:sz w:val="28"/>
          <w:szCs w:val="28"/>
        </w:rPr>
        <w:t>五、存在的主要问题及改进情况</w:t>
      </w:r>
    </w:p>
    <w:p w14:paraId="572AB36F" w14:textId="77777777" w:rsidR="00AC5630" w:rsidRDefault="00AC5630"/>
    <w:sectPr w:rsidR="00AC5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A1CB" w14:textId="77777777" w:rsidR="00142AF6" w:rsidRDefault="00142AF6">
      <w:r>
        <w:separator/>
      </w:r>
    </w:p>
  </w:endnote>
  <w:endnote w:type="continuationSeparator" w:id="0">
    <w:p w14:paraId="3806F7F0" w14:textId="77777777" w:rsidR="00142AF6" w:rsidRDefault="0014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A495" w14:textId="77777777" w:rsidR="00AC5630" w:rsidRDefault="00AC56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3BD7F" w14:textId="77777777" w:rsidR="00AC5630" w:rsidRDefault="00AC563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0E93" w14:textId="77777777" w:rsidR="00AC5630" w:rsidRDefault="00AC5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96736" w14:textId="77777777" w:rsidR="00142AF6" w:rsidRDefault="00142AF6">
      <w:r>
        <w:separator/>
      </w:r>
    </w:p>
  </w:footnote>
  <w:footnote w:type="continuationSeparator" w:id="0">
    <w:p w14:paraId="661C6901" w14:textId="77777777" w:rsidR="00142AF6" w:rsidRDefault="0014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3CABE" w14:textId="77777777" w:rsidR="00AC5630" w:rsidRDefault="00AC56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AAD0B" w14:textId="77777777" w:rsidR="00AC5630" w:rsidRDefault="00AC563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58B9A" w14:textId="77777777" w:rsidR="00AC5630" w:rsidRDefault="00AC56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630"/>
    <w:rsid w:val="00142AF6"/>
    <w:rsid w:val="002162E2"/>
    <w:rsid w:val="00245D12"/>
    <w:rsid w:val="00387038"/>
    <w:rsid w:val="003D68DD"/>
    <w:rsid w:val="004C0764"/>
    <w:rsid w:val="004E23C8"/>
    <w:rsid w:val="00713916"/>
    <w:rsid w:val="009279E3"/>
    <w:rsid w:val="00AC5630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3BECDAD"/>
  <w15:docId w15:val="{5B2B4302-CAE4-47EF-A911-04E70CC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  <w:style w:type="character" w:styleId="a7">
    <w:name w:val="Strong"/>
    <w:rPr>
      <w:b/>
      <w:bCs/>
    </w:rPr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表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</dc:title>
  <dc:creator>hp</dc:creator>
  <cp:lastModifiedBy>农业农村局办公室</cp:lastModifiedBy>
  <cp:revision>7</cp:revision>
  <dcterms:created xsi:type="dcterms:W3CDTF">2021-01-27T06:14:00Z</dcterms:created>
  <dcterms:modified xsi:type="dcterms:W3CDTF">2021-01-27T09:27:00Z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