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8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乡宁县林业局</w:t>
      </w:r>
    </w:p>
    <w:p w14:paraId="4A18A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年政府信息公开工作年度报告</w:t>
      </w:r>
    </w:p>
    <w:p w14:paraId="3609454B">
      <w:pPr>
        <w:rPr>
          <w:rFonts w:hint="eastAsia" w:ascii="Times New Roman" w:hAnsi="Times New Roman"/>
        </w:rPr>
      </w:pPr>
    </w:p>
    <w:p w14:paraId="1101770F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根据《中华人民共和国政府信息公开条例》规定、国务院办公厅政府信息与政务公开办公室关于印发《中华人民共和国政府信息公开工作年度报告格式》的通知的要求，由县林业局编制。本报告中所列数据的统计期限自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年1月1日起至202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sz w:val="32"/>
          <w:szCs w:val="32"/>
        </w:rPr>
        <w:t>年12月31日止。</w:t>
      </w:r>
    </w:p>
    <w:p w14:paraId="2A8F0BED">
      <w:pPr>
        <w:ind w:firstLine="640" w:firstLineChars="200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一、总体情况</w:t>
      </w:r>
    </w:p>
    <w:p w14:paraId="20123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202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年，县林业局在县委、县政府的领导和县电子政务中心的精心指导下，认真贯彻落实《中华人民共和国政府信息公开条例》和中央、省、市、县关于推行政府信息与政务公开工作的各项部署，结合工作实际，聚焦林业信息，强化载体建设，加强制度保障，扎实推进政府信息公开工作，取得明显成效。</w:t>
      </w:r>
    </w:p>
    <w:p w14:paraId="4C2F3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</w:rPr>
      </w:pPr>
      <w:r>
        <w:rPr>
          <w:rFonts w:hint="eastAsia" w:ascii="Times New Roman" w:hAnsi="Times New Roman" w:eastAsia="楷体_GB2312" w:cs="楷体_GB2312"/>
          <w:sz w:val="32"/>
        </w:rPr>
        <w:t>（一）加强组织领导，提高公开自觉</w:t>
      </w:r>
    </w:p>
    <w:p w14:paraId="05DE59A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</w:rPr>
        <w:t>我局按照“主要领导亲自抓，分管领导具体抓，专门机构抓落实”的工作要求，明确了责任分工，明确了公开内容、公开形式和保障措施。学习了推行政府信息与政务公开工作的具体</w:t>
      </w:r>
      <w:r>
        <w:rPr>
          <w:rFonts w:hint="eastAsia" w:ascii="Times New Roman" w:hAnsi="Times New Roman" w:eastAsia="仿宋_GB2312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</w:rPr>
        <w:t>提升思想认识，提高公开自觉。</w:t>
      </w:r>
    </w:p>
    <w:p w14:paraId="7128E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（二）突出工作重点，加大公开力度</w:t>
      </w:r>
    </w:p>
    <w:p w14:paraId="650F2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保证政务公开不走过场，真正发挥作用，我局围绕重点领域主动加大公开力度。除公开单位职能、机构设置、服务承诺、工作动态等外，重点围绕近年来新修订的《中华人民共和国森林法》、《中华人民共和国种子法》等林业法律法规、国家储备林基地建设等方针政策，不断加强宣传解读。在县推进政府职能转变和“放管服”改革协调的统一安排部署下，进一步优化流程、简化程序、规范审批，扎实推进“一网通”办理事项、“最多跑一次”的改革工作。</w:t>
      </w:r>
    </w:p>
    <w:p w14:paraId="09D53DC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58AEED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主动公开政府信息情况</w:t>
      </w:r>
    </w:p>
    <w:tbl>
      <w:tblPr>
        <w:tblStyle w:val="4"/>
        <w:tblW w:w="97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11702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37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 w14:paraId="2B4E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4D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77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71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FC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 w14:paraId="36A3C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B6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DE4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D0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816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5877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C5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1AB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3F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FF9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56E11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76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 w14:paraId="3429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BD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EB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 w14:paraId="6F48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AE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16483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27（苗木检疫）</w:t>
            </w:r>
          </w:p>
        </w:tc>
      </w:tr>
      <w:tr w14:paraId="03AC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5B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 w14:paraId="72CD1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64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FF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 w14:paraId="0A382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B308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D4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</w:tr>
      <w:tr w14:paraId="0A48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22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A5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35E0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07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 w14:paraId="2FE7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DC4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09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 w14:paraId="1E47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9A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CB7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667EE7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DA99F46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p w14:paraId="1AB8F1A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Chars="200" w:right="0" w:right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1164"/>
        <w:gridCol w:w="3144"/>
        <w:gridCol w:w="561"/>
        <w:gridCol w:w="683"/>
        <w:gridCol w:w="683"/>
        <w:gridCol w:w="683"/>
        <w:gridCol w:w="683"/>
        <w:gridCol w:w="683"/>
        <w:gridCol w:w="683"/>
      </w:tblGrid>
      <w:tr w14:paraId="321162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E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65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27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 w14:paraId="341B50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29D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F8C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BAD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DD1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 w14:paraId="31A473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08B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3006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CB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 w14:paraId="232B8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9475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 w14:paraId="78E2D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622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DF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0F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E13E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3F8A8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B2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934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3874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D9F1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C7C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24D7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782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E9F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205E05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59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949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0A3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B28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2C2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626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62D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8971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04B6FD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3B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A1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E85E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8C7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FB54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699A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F6461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64A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4A2C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4E832A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9138C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01F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D95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0B7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6E2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1F0A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BAF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0C2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B89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2059DE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0DDB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9FA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  <w:p w14:paraId="491097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  <w:p w14:paraId="23036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  <w:p w14:paraId="5855D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FE2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9CD548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097F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01954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ECB32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2B9D4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BA69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BF97B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1ADBD3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79AC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5749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08389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9DAD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9D1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71E00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C0C3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1AE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035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AA97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596108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7D42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BC93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E100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13F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932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E2C3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7FF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307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D82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2F2D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40C0FF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2CB9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D2BD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8E6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477D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1FEA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A0D5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0FF0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25AA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557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B6B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1427D3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8FC1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20A9A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65D5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5FED3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B4578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1C41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1D0F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14670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EB87D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BE415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39F909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488B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0DA8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CC50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7E2E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AB32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12B5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3FE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EA01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C926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306F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0F137F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DFB6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A82F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24A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9FC1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800D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4032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82CC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C0F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DCE3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0830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1CFEA0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C6532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3933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BEC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3010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F264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689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506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1A162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83DD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C96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23239F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1B4D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8B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AFC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B84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0C8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77B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45C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437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B25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9DB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1787A4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421A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D643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707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194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FA0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5127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857E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94C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F7303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C3B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4FA05C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D379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786C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DA5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1C3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2839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384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171E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5DF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34F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DEA1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75308E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A5D7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5D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B489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14C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C85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F2D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2E43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7FCE5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F76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283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09699E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76B9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DD71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6D2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3F09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E55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68E1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D17A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DF7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0CB1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2595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3558E4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DBB9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A420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8BF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861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6691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21A6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7539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9ED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9EF4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DC7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26F904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F4D4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6BE4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534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DF5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D8B4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A6C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C9B7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A4A8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76E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4A6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189627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6042E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260E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C4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6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6C66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95E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EBC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7D0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5ED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1F6D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8C2E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555CF8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0FAB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64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94A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33E6D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6CE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FB2F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41A88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487C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64B6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E4F4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714202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C1E9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8D60F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BD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0DCE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FF9C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1AEB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89F4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32E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F24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3C3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7A01D5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D1EF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E9B6D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041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D17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0E78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CC0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886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60F7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4BF6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241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44F7CE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C2A67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47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53D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99B3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7F5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538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CEAD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EB17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306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  <w:tr w14:paraId="2847C5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F4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13B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1D0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C68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9F26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5AD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5230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33F2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3B6CA5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320" w:firstLineChars="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1551D7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C79EE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2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0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 w14:paraId="7A80B0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A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E81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E9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D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5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26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8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 w14:paraId="28AC7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977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874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BF62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A2D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B941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12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2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0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6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D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6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E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A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5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E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 w14:paraId="09C520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347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070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66F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83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E60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38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B8BB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E8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FB75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FE4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5C3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435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D19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D9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53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165AD5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五、存在的主要问题及改进情况</w:t>
      </w:r>
    </w:p>
    <w:p w14:paraId="0BE258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回顾202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的工作，我局在政府信息公开方面做了一些工作，取得了一定成绩，但也存在一些差距和不足：对政府信息公开的认识有待进一步加强，主动公开的深度有待进一步拓展，信息公开内容的整理和收集水平需要进一步提高。</w:t>
      </w:r>
    </w:p>
    <w:p w14:paraId="740E3C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下一步将重点加强以下几方面工作：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进一步提高思想认识。组织干部职工重点学习《条例》和中央、省、市、县关于政府信息公开工作的有关文件，进一步提升干部职工对政府信息公开工作重要性的认识，不断组织相关人员参与政务公开相关培训，提高政务公开水平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充实公开内容。按照“以公开为原则，不公开为例外”的要求，进一步做好公开和免予公开两类政务信息的界定，逐步完善主动公开的政务信息目录，加强对公众关注度高的政务信息公开部门的督促指导，充实信息数量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完善工作制度。完善政务公开相关制度，使政务公开工作有章可循，做到年初有安排、年中有检查、年末有总结。促进政务公开与党务公开的有机结合，统筹协调、合力推进。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 w:cs="仿宋"/>
          <w:sz w:val="32"/>
          <w:szCs w:val="32"/>
        </w:rPr>
        <w:t>拓展渠道，增强信息公开的辐射性。强化林业网站建设，充分发挥其政务信息公开主渠道的功能，探索建设各种新的政务信息公开形式。</w:t>
      </w:r>
    </w:p>
    <w:p w14:paraId="3C19A2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六、其他需要报告的事项</w:t>
      </w:r>
    </w:p>
    <w:p w14:paraId="2385905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 w14:paraId="5362C55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0C3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6917" w:tblpY="70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8"/>
      </w:tblGrid>
      <w:tr w14:paraId="5F30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tcBorders>
              <w:tl2br w:val="nil"/>
              <w:tr2bl w:val="nil"/>
            </w:tcBorders>
            <w:noWrap w:val="0"/>
            <w:vAlign w:val="center"/>
          </w:tcPr>
          <w:p w14:paraId="1B40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乡宁县林业局</w:t>
            </w:r>
          </w:p>
        </w:tc>
      </w:tr>
      <w:tr w14:paraId="512C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8" w:type="dxa"/>
            <w:tcBorders>
              <w:tl2br w:val="nil"/>
              <w:tr2bl w:val="nil"/>
            </w:tcBorders>
            <w:noWrap w:val="0"/>
            <w:vAlign w:val="center"/>
          </w:tcPr>
          <w:p w14:paraId="6BF5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月24日</w:t>
            </w:r>
          </w:p>
        </w:tc>
      </w:tr>
    </w:tbl>
    <w:p w14:paraId="2A2E9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1"/>
        <w:jc w:val="center"/>
        <w:textAlignment w:val="auto"/>
        <w:outlineLvl w:val="9"/>
        <w:rPr>
          <w:rFonts w:hint="eastAsia" w:ascii="宋体" w:hAnsi="宋体" w:cs="宋体"/>
          <w:kern w:val="0"/>
          <w:sz w:val="36"/>
          <w:szCs w:val="36"/>
          <w:lang w:val="en-US" w:eastAsia="zh-CN"/>
        </w:rPr>
      </w:pPr>
    </w:p>
    <w:p w14:paraId="6127E5F5">
      <w:pPr>
        <w:pStyle w:val="2"/>
        <w:spacing w:line="20" w:lineRule="exact"/>
      </w:pPr>
    </w:p>
    <w:p w14:paraId="42B8CE2F">
      <w:pPr>
        <w:pStyle w:val="2"/>
        <w:spacing w:line="20" w:lineRule="exact"/>
      </w:pPr>
    </w:p>
    <w:p w14:paraId="637F235A">
      <w:pPr>
        <w:pStyle w:val="2"/>
        <w:spacing w:line="20" w:lineRule="exact"/>
      </w:pPr>
    </w:p>
    <w:p w14:paraId="31383421">
      <w:pPr>
        <w:pStyle w:val="2"/>
        <w:spacing w:line="20" w:lineRule="exact"/>
      </w:pPr>
    </w:p>
    <w:p w14:paraId="486448F8">
      <w:pPr>
        <w:pStyle w:val="2"/>
        <w:spacing w:line="20" w:lineRule="exact"/>
      </w:pPr>
    </w:p>
    <w:p w14:paraId="3F1873E1">
      <w:pPr>
        <w:pStyle w:val="2"/>
        <w:spacing w:line="20" w:lineRule="exact"/>
      </w:pPr>
    </w:p>
    <w:p w14:paraId="1AE6F2B8"/>
    <w:sectPr>
      <w:pgSz w:w="11906" w:h="16838"/>
      <w:pgMar w:top="170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2E34EE-29F5-42C6-80D4-7F5A838BFFC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CFDB6D-C699-4C35-AC6C-7A7FF37F67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80B8EAF-F131-40BA-818B-2BBA7762DC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DA7D85A-2AAB-4250-AA23-8AA51D4E0B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7C14F8D-8121-42DF-A043-6F9D6426F3A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4CA6F755-BF18-4AAF-904D-2C070C0D8D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60EF3054-883B-42A9-9A78-3AF1572E37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EA836E"/>
    <w:multiLevelType w:val="singleLevel"/>
    <w:tmpl w:val="4BEA836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7727E"/>
    <w:rsid w:val="16D3739F"/>
    <w:rsid w:val="2C67727E"/>
    <w:rsid w:val="3DAB40FB"/>
    <w:rsid w:val="74E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1996</Words>
  <Characters>2037</Characters>
  <Lines>0</Lines>
  <Paragraphs>0</Paragraphs>
  <TotalTime>1</TotalTime>
  <ScaleCrop>false</ScaleCrop>
  <LinksUpToDate>false</LinksUpToDate>
  <CharactersWithSpaces>2037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2025-02-24T03:21:00Z</dcterms:created>
  <dc:creator>梦的眼睛</dc:creator>
  <cp:lastModifiedBy>什么情况啊？</cp:lastModifiedBy>
  <dcterms:modified xsi:type="dcterms:W3CDTF">2025-02-25T04:18:22Z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8FD68C32C3BD4F12993310EC0E4B2FFD_11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