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0" w:type="dxa"/>
        <w:tblInd w:w="-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50"/>
      </w:tblGrid>
      <w:tr w:rsidR="00E070DF"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:rsidR="00E070DF" w:rsidRPr="00EE04CF" w:rsidRDefault="00292A6E" w:rsidP="00EE04CF">
            <w:pPr>
              <w:pStyle w:val="a3"/>
              <w:widowControl/>
              <w:spacing w:beforeAutospacing="0" w:afterAutospacing="0" w:line="432" w:lineRule="atLeast"/>
              <w:jc w:val="center"/>
              <w:rPr>
                <w:rFonts w:ascii="宋体" w:eastAsia="宋体" w:hAnsi="宋体" w:cs="宋体"/>
                <w:b/>
                <w:color w:val="333333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z w:val="36"/>
                <w:szCs w:val="36"/>
              </w:rPr>
              <w:t>乡宁县公安局</w:t>
            </w:r>
            <w:r w:rsidR="000F69A6">
              <w:rPr>
                <w:rFonts w:ascii="宋体" w:eastAsia="宋体" w:hAnsi="宋体" w:cs="宋体" w:hint="eastAsia"/>
                <w:b/>
                <w:color w:val="333333"/>
                <w:sz w:val="36"/>
                <w:szCs w:val="36"/>
              </w:rPr>
              <w:t>2020年</w:t>
            </w:r>
            <w:r w:rsidR="009A2107">
              <w:rPr>
                <w:rFonts w:ascii="宋体" w:eastAsia="宋体" w:hAnsi="宋体" w:cs="宋体" w:hint="eastAsia"/>
                <w:b/>
                <w:color w:val="333333"/>
                <w:sz w:val="36"/>
                <w:szCs w:val="36"/>
              </w:rPr>
              <w:t>信息公开工作年度报告</w:t>
            </w:r>
          </w:p>
          <w:p w:rsidR="00E070DF" w:rsidRDefault="00E070DF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</w:p>
          <w:p w:rsidR="000746F8" w:rsidRPr="000746F8" w:rsidRDefault="009A2107" w:rsidP="00EE04CF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660" w:lineRule="exact"/>
              <w:jc w:val="both"/>
              <w:rPr>
                <w:rFonts w:ascii="宋体" w:eastAsia="宋体" w:hAnsi="宋体" w:cs="宋体"/>
                <w:b/>
                <w:color w:val="333333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总体情况</w:t>
            </w:r>
          </w:p>
          <w:p w:rsidR="003C19C8" w:rsidRDefault="003C19C8" w:rsidP="00EE04CF">
            <w:pPr>
              <w:spacing w:line="660" w:lineRule="exact"/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  <w:r w:rsidR="00A52B31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以来，乡宁县公安局在市委、市政府的坚强领导下，认真贯彻落实《中华人民共和国政府信息公开条例》，紧紧围绕市委、市政府信息公开工作相关要求，不断推进、深化政府信息公开工作，取得明显成果。现将我局20</w:t>
            </w:r>
            <w:r w:rsidR="00A52B31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年政务公开工作汇报如下：</w:t>
            </w:r>
          </w:p>
          <w:p w:rsidR="003C19C8" w:rsidRDefault="000746F8" w:rsidP="00EE04CF">
            <w:pPr>
              <w:spacing w:line="660" w:lineRule="exact"/>
              <w:ind w:firstLineChars="209" w:firstLine="669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（一）</w:t>
            </w:r>
            <w:r w:rsidR="003C19C8">
              <w:rPr>
                <w:rFonts w:ascii="黑体" w:eastAsia="黑体" w:hAnsi="黑体" w:cs="宋体" w:hint="eastAsia"/>
                <w:sz w:val="32"/>
                <w:szCs w:val="32"/>
              </w:rPr>
              <w:t>领导重视，进一步完善工作机制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（</w:t>
            </w:r>
            <w:r w:rsidR="000746F8">
              <w:rPr>
                <w:rFonts w:ascii="楷体" w:eastAsia="楷体" w:hAnsi="楷体" w:cs="宋体" w:hint="eastAsia"/>
                <w:sz w:val="32"/>
                <w:szCs w:val="32"/>
              </w:rPr>
              <w:t>1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）加强组织领导。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局领导高度重视政务公开工作。开设了专门的政务公开办公室，安排专人负责政务公开工作；明确了责任人、制定了工作方案，完善相关制度，做到了领导、人员、机构“三到位”，形成了各负其责、层层落实的局面，有力保障政务公开工作深入开展。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（</w:t>
            </w:r>
            <w:r w:rsidR="000746F8">
              <w:rPr>
                <w:rFonts w:ascii="楷体" w:eastAsia="楷体" w:hAnsi="楷体" w:cs="宋体" w:hint="eastAsia"/>
                <w:sz w:val="32"/>
                <w:szCs w:val="32"/>
              </w:rPr>
              <w:t>2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）健全工作机制</w:t>
            </w:r>
            <w:r>
              <w:rPr>
                <w:rFonts w:ascii="宋体" w:hAnsi="宋体" w:cs="宋体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制定下发了《乡宁县公安局政务公开实施方案》，明确了年度公开内容、具体措施等，由办公室牵头，各部门协同配合，共同做好政务信息公开工作。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楷体" w:eastAsia="楷体" w:hAnsi="楷体" w:cs="宋体" w:hint="eastAsia"/>
                <w:sz w:val="32"/>
                <w:szCs w:val="32"/>
              </w:rPr>
              <w:t>（</w:t>
            </w:r>
            <w:r w:rsidR="000746F8">
              <w:rPr>
                <w:rFonts w:ascii="楷体" w:eastAsia="楷体" w:hAnsi="楷体" w:cs="宋体" w:hint="eastAsia"/>
                <w:sz w:val="32"/>
                <w:szCs w:val="32"/>
              </w:rPr>
              <w:t>3</w:t>
            </w:r>
            <w:r>
              <w:rPr>
                <w:rFonts w:ascii="楷体" w:eastAsia="楷体" w:hAnsi="楷体" w:cs="宋体" w:hint="eastAsia"/>
                <w:sz w:val="32"/>
                <w:szCs w:val="32"/>
              </w:rPr>
              <w:t>）狠抓工作监督</w:t>
            </w:r>
            <w:r>
              <w:rPr>
                <w:rFonts w:ascii="宋体" w:hAnsi="宋体" w:cs="宋体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由专人定期检查局政务、警务发布平台，掌握全局政务信息发布情况，及时发现问题，督促整改。实行政务公开工作定期通报，并把通报成绩纳入年度绩效考核范畴，确保工作取得实效。</w:t>
            </w:r>
          </w:p>
          <w:p w:rsidR="003C19C8" w:rsidRDefault="000746F8" w:rsidP="00EE04CF">
            <w:pPr>
              <w:spacing w:line="660" w:lineRule="exact"/>
              <w:ind w:firstLine="510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（二）</w:t>
            </w:r>
            <w:r w:rsidR="003C19C8">
              <w:rPr>
                <w:rFonts w:ascii="黑体" w:eastAsia="黑体" w:hAnsi="黑体" w:cs="宋体" w:hint="eastAsia"/>
                <w:sz w:val="32"/>
                <w:szCs w:val="32"/>
              </w:rPr>
              <w:t>主动公开政务信息情况</w:t>
            </w:r>
          </w:p>
          <w:p w:rsidR="003C19C8" w:rsidRDefault="003C19C8" w:rsidP="00EE04CF">
            <w:pPr>
              <w:spacing w:line="660" w:lineRule="exact"/>
              <w:ind w:firstLineChars="150" w:firstLine="48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 w:rsidR="000746F8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）</w:t>
            </w:r>
            <w:r w:rsidR="00E73AFB" w:rsidRPr="00E73AFB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</w:rPr>
              <w:t>我单位乡宁县公安局政务新媒体微信服务号于2017年9月18日</w:t>
            </w:r>
            <w:r w:rsidR="00E73AFB" w:rsidRPr="00E73AFB">
              <w:rPr>
                <w:rFonts w:ascii="仿宋" w:eastAsia="仿宋" w:hAnsi="仿宋" w:cs="仿宋_GB2312" w:hint="eastAsia"/>
                <w:kern w:val="0"/>
                <w:sz w:val="30"/>
                <w:szCs w:val="30"/>
                <w:shd w:val="clear" w:color="auto" w:fill="FFFFFF"/>
              </w:rPr>
              <w:lastRenderedPageBreak/>
              <w:t>开通，共计发布各类信息149篇，关注度17526次，粉丝数1464人；微信订阅号于2020年2月18日开通，共计发布各类信息307篇，关注度19431次，粉丝数1153人；抖音于2020年2月18日开通，共计发布各类信息56篇，关注度241.7万次，粉丝数1.3万人；微博于2020年2月18日开通，共计发布各类信息90篇，粉丝数236人，目前微博、微信公众号、微信订阅号、抖音四个政务新媒体均运行正常</w:t>
            </w:r>
            <w:r w:rsidRPr="00E73AFB">
              <w:rPr>
                <w:rFonts w:ascii="仿宋" w:eastAsia="仿宋" w:hAnsi="仿宋" w:cs="宋体" w:hint="eastAsia"/>
                <w:sz w:val="32"/>
                <w:szCs w:val="32"/>
              </w:rPr>
              <w:t>。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 w:rsidR="000746F8"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）做好群众关切回应工作。及时发布政策解读类信息，第一时间向公众传递权威解读、专家的声音，使政策更加通俗易懂。解读范围广泛，涉及户政、</w:t>
            </w:r>
            <w:r w:rsidR="00E73AFB">
              <w:rPr>
                <w:rFonts w:ascii="仿宋" w:eastAsia="仿宋" w:hAnsi="仿宋" w:cs="宋体" w:hint="eastAsia"/>
                <w:sz w:val="32"/>
                <w:szCs w:val="32"/>
              </w:rPr>
              <w:t>法律知识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等方方面面。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（</w:t>
            </w:r>
            <w:r w:rsidR="000746F8">
              <w:rPr>
                <w:rFonts w:ascii="仿宋" w:eastAsia="仿宋" w:hAnsi="仿宋" w:cs="宋体" w:hint="eastAsia"/>
                <w:sz w:val="32"/>
                <w:szCs w:val="32"/>
              </w:rPr>
              <w:t>3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）加强政务舆情回应工作。利用</w:t>
            </w:r>
            <w:r w:rsidR="00E73AFB">
              <w:rPr>
                <w:rFonts w:ascii="仿宋" w:eastAsia="仿宋" w:hAnsi="仿宋" w:cs="宋体" w:hint="eastAsia"/>
                <w:sz w:val="32"/>
                <w:szCs w:val="32"/>
              </w:rPr>
              <w:t>政务新媒体账号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开展互动交流，接受</w:t>
            </w:r>
            <w:r w:rsidR="00E73AFB">
              <w:rPr>
                <w:rFonts w:ascii="仿宋" w:eastAsia="仿宋" w:hAnsi="仿宋" w:cs="宋体" w:hint="eastAsia"/>
                <w:sz w:val="32"/>
                <w:szCs w:val="32"/>
              </w:rPr>
              <w:t>群众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业务咨询和投诉举报。</w:t>
            </w:r>
          </w:p>
          <w:p w:rsidR="003C19C8" w:rsidRDefault="000746F8" w:rsidP="00EE04CF">
            <w:pPr>
              <w:spacing w:line="660" w:lineRule="exact"/>
              <w:ind w:firstLine="510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（三）</w:t>
            </w:r>
            <w:r w:rsidR="003C19C8">
              <w:rPr>
                <w:rFonts w:ascii="黑体" w:eastAsia="黑体" w:hAnsi="黑体" w:cs="宋体" w:hint="eastAsia"/>
                <w:sz w:val="32"/>
                <w:szCs w:val="32"/>
              </w:rPr>
              <w:t>依申请公开工作情况</w:t>
            </w:r>
          </w:p>
          <w:p w:rsidR="003C19C8" w:rsidRDefault="003C19C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全年未接到公开信息的申请。</w:t>
            </w:r>
          </w:p>
          <w:p w:rsidR="003C19C8" w:rsidRDefault="000746F8" w:rsidP="00EE04CF">
            <w:pPr>
              <w:spacing w:line="660" w:lineRule="exact"/>
              <w:ind w:firstLine="510"/>
              <w:rPr>
                <w:rFonts w:ascii="黑体" w:eastAsia="黑体" w:hAnsi="黑体" w:cs="宋体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sz w:val="32"/>
                <w:szCs w:val="32"/>
              </w:rPr>
              <w:t>（四）</w:t>
            </w:r>
            <w:r w:rsidR="003C19C8">
              <w:rPr>
                <w:rFonts w:ascii="黑体" w:eastAsia="黑体" w:hAnsi="黑体" w:cs="宋体" w:hint="eastAsia"/>
                <w:sz w:val="32"/>
                <w:szCs w:val="32"/>
              </w:rPr>
              <w:t>行政复议和行政诉讼情况</w:t>
            </w:r>
          </w:p>
          <w:p w:rsidR="000746F8" w:rsidRPr="000746F8" w:rsidRDefault="000746F8" w:rsidP="00EE04CF">
            <w:pPr>
              <w:spacing w:line="660" w:lineRule="exact"/>
              <w:ind w:firstLine="51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全年发生</w:t>
            </w:r>
            <w:r w:rsidR="00E73AFB">
              <w:rPr>
                <w:rFonts w:ascii="仿宋" w:eastAsia="仿宋" w:hAnsi="仿宋" w:cs="宋体" w:hint="eastAsia"/>
                <w:sz w:val="32"/>
                <w:szCs w:val="32"/>
              </w:rPr>
              <w:t>1起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行政复议</w:t>
            </w:r>
            <w:r w:rsidR="00E73AFB">
              <w:rPr>
                <w:rFonts w:ascii="仿宋" w:eastAsia="仿宋" w:hAnsi="仿宋" w:cs="宋体" w:hint="eastAsia"/>
                <w:sz w:val="32"/>
                <w:szCs w:val="32"/>
              </w:rPr>
              <w:t>结果维持，1起复议后起诉尚未审结</w:t>
            </w:r>
          </w:p>
          <w:p w:rsidR="00E070DF" w:rsidRDefault="009A2107">
            <w:pPr>
              <w:pStyle w:val="a3"/>
              <w:widowControl/>
              <w:spacing w:beforeAutospacing="0" w:after="24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二、主动公开政府信息情况</w:t>
            </w:r>
          </w:p>
          <w:tbl>
            <w:tblPr>
              <w:tblW w:w="814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13"/>
              <w:gridCol w:w="1875"/>
              <w:gridCol w:w="6"/>
              <w:gridCol w:w="1265"/>
              <w:gridCol w:w="1881"/>
            </w:tblGrid>
            <w:tr w:rsidR="00E070DF">
              <w:trPr>
                <w:trHeight w:val="495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 w:rsidR="00E070DF" w:rsidTr="00AE2A83">
              <w:trPr>
                <w:trHeight w:val="882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r>
                    <w:rPr>
                      <w:kern w:val="0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对外公开总数量</w:t>
                  </w:r>
                </w:p>
              </w:tc>
            </w:tr>
            <w:tr w:rsidR="00E070DF" w:rsidTr="00AE2A83">
              <w:trPr>
                <w:trHeight w:val="523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 w:rsidTr="00AE2A83">
              <w:trPr>
                <w:trHeight w:val="47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trHeight w:val="480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 w:rsidR="00E070DF" w:rsidTr="00AE2A83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 w:rsidR="00E070DF" w:rsidTr="00AE2A83">
              <w:trPr>
                <w:trHeight w:val="528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ind w:firstLineChars="200" w:firstLine="40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 w:rsidTr="00AE2A83">
              <w:trPr>
                <w:trHeight w:val="55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trHeight w:val="40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 w:rsidR="00E070DF" w:rsidTr="00AE2A83">
              <w:trPr>
                <w:trHeight w:val="634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 w:rsidR="00E070DF" w:rsidTr="00AE2A83">
              <w:trPr>
                <w:trHeight w:val="43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 w:rsidTr="00AE2A83">
              <w:trPr>
                <w:trHeight w:val="40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trHeight w:val="474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 w:rsidR="00E070DF" w:rsidTr="00AE2A83">
              <w:trPr>
                <w:trHeight w:val="270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</w:tr>
            <w:tr w:rsidR="00E070DF" w:rsidTr="00AE2A83">
              <w:trPr>
                <w:trHeight w:val="551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trHeight w:val="476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第二十条第（九）项</w:t>
                  </w:r>
                </w:p>
              </w:tc>
            </w:tr>
            <w:tr w:rsidR="00E070DF" w:rsidTr="00AE2A83">
              <w:trPr>
                <w:trHeight w:val="585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采购总金额</w:t>
                  </w:r>
                </w:p>
              </w:tc>
            </w:tr>
            <w:tr w:rsidR="00E070DF" w:rsidTr="00AE2A83">
              <w:trPr>
                <w:trHeight w:val="539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3514B9" w:rsidP="00AE2A83"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3514B9" w:rsidP="00AE2A83">
                  <w:pPr>
                    <w:jc w:val="center"/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840.756</w:t>
                  </w:r>
                  <w:r w:rsidR="007A394E">
                    <w:rPr>
                      <w:rFonts w:ascii="宋体" w:hint="eastAsia"/>
                      <w:sz w:val="24"/>
                    </w:rPr>
                    <w:t>万元</w:t>
                  </w:r>
                </w:p>
              </w:tc>
            </w:tr>
          </w:tbl>
          <w:p w:rsidR="00E070DF" w:rsidRDefault="00E070DF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</w:p>
          <w:p w:rsidR="00E070DF" w:rsidRDefault="009A2107">
            <w:pPr>
              <w:pStyle w:val="a3"/>
              <w:widowControl/>
              <w:spacing w:beforeAutospacing="0" w:after="24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三、收到和处理政府信息公开申请情况</w:t>
            </w: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4"/>
              <w:gridCol w:w="855"/>
              <w:gridCol w:w="2130"/>
              <w:gridCol w:w="825"/>
              <w:gridCol w:w="765"/>
              <w:gridCol w:w="765"/>
              <w:gridCol w:w="825"/>
              <w:gridCol w:w="990"/>
              <w:gridCol w:w="720"/>
              <w:gridCol w:w="702"/>
            </w:tblGrid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559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申请人情况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406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70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三、本年度办理结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果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/>
                      <w:kern w:val="0"/>
                      <w:sz w:val="20"/>
                      <w:szCs w:val="20"/>
                    </w:rPr>
                    <w:lastRenderedPageBreak/>
                    <w:t>（一）予以公开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（三）不予公开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1.属于国家秘密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3.危及“三安全一稳定”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（五）不予处理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eastAsia="楷体" w:hAnsi="楷体" w:cs="楷体" w:hint="eastAsia"/>
                      <w:kern w:val="0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0</w:t>
                  </w:r>
                </w:p>
              </w:tc>
            </w:tr>
          </w:tbl>
          <w:p w:rsidR="00E070DF" w:rsidRDefault="00E070DF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</w:p>
          <w:p w:rsidR="00E070DF" w:rsidRDefault="009A2107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四、政府信息公开行政复议、行政诉讼情况</w:t>
            </w:r>
          </w:p>
          <w:p w:rsidR="00E070DF" w:rsidRDefault="00E070DF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 w:rsidR="00E070DF"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60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070DF"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 w:rsidR="00E070DF"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E73AFB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1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  <w:r w:rsidR="00CF5328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  <w:r w:rsidR="009A2107">
                    <w:rPr>
                      <w:rFonts w:ascii="宋体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9A2107" w:rsidP="00E73AFB">
                  <w:pPr>
                    <w:widowControl/>
                    <w:spacing w:after="180"/>
                    <w:jc w:val="center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 </w:t>
                  </w:r>
                  <w:r w:rsidR="00E73AFB"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E070DF" w:rsidRDefault="00CF5328"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ascii="宋体" w:hint="eastAsia"/>
                      <w:sz w:val="24"/>
                    </w:rPr>
                    <w:t>0</w:t>
                  </w:r>
                </w:p>
              </w:tc>
            </w:tr>
          </w:tbl>
          <w:p w:rsidR="00AE2A83" w:rsidRDefault="00AE2A83" w:rsidP="00EE04CF">
            <w:pPr>
              <w:pStyle w:val="a3"/>
              <w:widowControl/>
              <w:spacing w:beforeAutospacing="0" w:afterAutospacing="0" w:line="432" w:lineRule="atLeast"/>
              <w:jc w:val="both"/>
              <w:rPr>
                <w:rFonts w:ascii="宋体" w:eastAsia="宋体" w:hAnsi="宋体" w:cs="宋体"/>
                <w:b/>
                <w:color w:val="333333"/>
              </w:rPr>
            </w:pPr>
          </w:p>
          <w:p w:rsidR="00C96BCD" w:rsidRDefault="00C96BCD" w:rsidP="00AE2A83">
            <w:pPr>
              <w:pStyle w:val="a3"/>
              <w:widowControl/>
              <w:spacing w:beforeAutospacing="0" w:afterAutospacing="0" w:line="432" w:lineRule="atLeast"/>
              <w:ind w:firstLineChars="250" w:firstLine="602"/>
              <w:jc w:val="both"/>
              <w:rPr>
                <w:rFonts w:ascii="宋体" w:eastAsia="宋体" w:hAnsi="宋体" w:cs="宋体"/>
                <w:b/>
                <w:color w:val="333333"/>
              </w:rPr>
            </w:pPr>
          </w:p>
          <w:p w:rsidR="00E070DF" w:rsidRDefault="009A2107" w:rsidP="00AE2A83">
            <w:pPr>
              <w:pStyle w:val="a3"/>
              <w:widowControl/>
              <w:spacing w:beforeAutospacing="0" w:afterAutospacing="0" w:line="432" w:lineRule="atLeast"/>
              <w:ind w:firstLineChars="250" w:firstLine="60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五、存在的主要问题及改进情况</w:t>
            </w:r>
          </w:p>
          <w:p w:rsidR="000746F8" w:rsidRDefault="000746F8" w:rsidP="00AE2A83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在总结我局20</w:t>
            </w:r>
            <w:r w:rsidR="00A52B31">
              <w:rPr>
                <w:rFonts w:ascii="仿宋" w:eastAsia="仿宋" w:hAnsi="仿宋" w:cs="宋体" w:hint="eastAsia"/>
                <w:sz w:val="32"/>
                <w:szCs w:val="32"/>
              </w:rPr>
              <w:t>20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年政务公开工作的同时，也认识到还存在一些问题。一是一些部门和民警对政务公开工作认识不足，不够重视。二是政务信息公开发布内容有待完善。20</w:t>
            </w:r>
            <w:r>
              <w:rPr>
                <w:rFonts w:ascii="仿宋" w:eastAsia="仿宋" w:hAnsi="仿宋" w:cs="宋体"/>
                <w:sz w:val="32"/>
                <w:szCs w:val="32"/>
              </w:rPr>
              <w:t>2</w:t>
            </w:r>
            <w:r w:rsidR="00A52B31"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年，我局将按照市政务公开办的要求，做好几下几点：</w:t>
            </w:r>
          </w:p>
          <w:p w:rsidR="000746F8" w:rsidRDefault="000746F8" w:rsidP="00AE2A83">
            <w:pPr>
              <w:ind w:firstLineChars="200" w:firstLine="6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一是进一步提高全体民警对政务公开工作的认识，加强学习、教育和政务公开工作业务培训，保证政务公开工作的有效开展；二是提高信息发布质量，在做好日常政务信息公开网维护的同时，有针对性的发布政策解读、规范性文件、户籍服务等方面信息，把涉及人民群众切身利益的各类事项作为信息发布重点；三是进一步加强制度建设，把开展政务公开活动与公安工作实际紧密结合起来，努力开创政务公开的公安特色，把我局政务公开工作不断推向规范化、制度化的新局面。</w:t>
            </w:r>
          </w:p>
          <w:p w:rsidR="00E070DF" w:rsidRDefault="009A2107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</w:rPr>
              <w:t>六、其他需要报告的事项</w:t>
            </w:r>
          </w:p>
          <w:p w:rsidR="00E070DF" w:rsidRPr="000746F8" w:rsidRDefault="000746F8" w:rsidP="000746F8">
            <w:pPr>
              <w:pStyle w:val="a3"/>
              <w:widowControl/>
              <w:spacing w:beforeAutospacing="0" w:afterAutospacing="0" w:line="432" w:lineRule="atLeast"/>
              <w:jc w:val="both"/>
              <w:rPr>
                <w:rFonts w:ascii="仿宋" w:eastAsia="仿宋" w:hAnsi="仿宋" w:cs="宋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 xml:space="preserve">  </w:t>
            </w:r>
            <w:r w:rsidRPr="000746F8">
              <w:rPr>
                <w:rFonts w:ascii="仿宋" w:eastAsia="仿宋" w:hAnsi="仿宋" w:cs="宋体" w:hint="eastAsia"/>
                <w:sz w:val="32"/>
                <w:szCs w:val="32"/>
              </w:rPr>
              <w:t xml:space="preserve">  无</w:t>
            </w:r>
          </w:p>
        </w:tc>
      </w:tr>
      <w:tr w:rsidR="00E070DF"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:rsidR="00E070DF" w:rsidRDefault="00EE04CF">
            <w:pPr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lastRenderedPageBreak/>
              <w:t xml:space="preserve">                                                        </w:t>
            </w:r>
          </w:p>
        </w:tc>
      </w:tr>
    </w:tbl>
    <w:p w:rsidR="00E070DF" w:rsidRPr="00EE04CF" w:rsidRDefault="00E8071E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 w:rsidR="00EE04CF">
        <w:rPr>
          <w:rFonts w:hint="eastAsia"/>
        </w:rPr>
        <w:t xml:space="preserve">                                             </w:t>
      </w:r>
      <w:r w:rsidRPr="00EE04CF">
        <w:rPr>
          <w:rFonts w:ascii="仿宋" w:eastAsia="仿宋" w:hAnsi="仿宋" w:hint="eastAsia"/>
          <w:sz w:val="32"/>
          <w:szCs w:val="32"/>
        </w:rPr>
        <w:t xml:space="preserve"> </w:t>
      </w:r>
      <w:r w:rsidR="00EE04CF" w:rsidRPr="00EE04CF">
        <w:rPr>
          <w:rFonts w:ascii="仿宋" w:eastAsia="仿宋" w:hAnsi="仿宋" w:hint="eastAsia"/>
          <w:sz w:val="32"/>
          <w:szCs w:val="32"/>
        </w:rPr>
        <w:t>2021年1月27日</w:t>
      </w:r>
      <w:r>
        <w:rPr>
          <w:rFonts w:hint="eastAsia"/>
        </w:rPr>
        <w:t xml:space="preserve">      </w:t>
      </w:r>
    </w:p>
    <w:sectPr w:rsidR="00E070DF" w:rsidRPr="00EE04CF" w:rsidSect="00B71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2F" w:rsidRDefault="0018362F" w:rsidP="00CF5328">
      <w:r>
        <w:separator/>
      </w:r>
    </w:p>
  </w:endnote>
  <w:endnote w:type="continuationSeparator" w:id="0">
    <w:p w:rsidR="0018362F" w:rsidRDefault="0018362F" w:rsidP="00CF5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2F" w:rsidRDefault="0018362F" w:rsidP="00CF5328">
      <w:r>
        <w:separator/>
      </w:r>
    </w:p>
  </w:footnote>
  <w:footnote w:type="continuationSeparator" w:id="0">
    <w:p w:rsidR="0018362F" w:rsidRDefault="0018362F" w:rsidP="00CF5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507"/>
    <w:multiLevelType w:val="hybridMultilevel"/>
    <w:tmpl w:val="71CE7FC4"/>
    <w:lvl w:ilvl="0" w:tplc="0A9A051C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0369CA"/>
    <w:rsid w:val="000746F8"/>
    <w:rsid w:val="00094398"/>
    <w:rsid w:val="000F69A6"/>
    <w:rsid w:val="00106206"/>
    <w:rsid w:val="001542C3"/>
    <w:rsid w:val="0018362F"/>
    <w:rsid w:val="001D0FB5"/>
    <w:rsid w:val="00237C01"/>
    <w:rsid w:val="002777A2"/>
    <w:rsid w:val="00292A6E"/>
    <w:rsid w:val="003514B9"/>
    <w:rsid w:val="003C19C8"/>
    <w:rsid w:val="004A2D3C"/>
    <w:rsid w:val="00550DEB"/>
    <w:rsid w:val="00780372"/>
    <w:rsid w:val="007A394E"/>
    <w:rsid w:val="009A2107"/>
    <w:rsid w:val="009B756A"/>
    <w:rsid w:val="00A225D7"/>
    <w:rsid w:val="00A52B31"/>
    <w:rsid w:val="00AE2A83"/>
    <w:rsid w:val="00B7189C"/>
    <w:rsid w:val="00C96BCD"/>
    <w:rsid w:val="00CF5328"/>
    <w:rsid w:val="00D957F5"/>
    <w:rsid w:val="00E070DF"/>
    <w:rsid w:val="00E73AFB"/>
    <w:rsid w:val="00E8071E"/>
    <w:rsid w:val="00EB4635"/>
    <w:rsid w:val="00EE04CF"/>
    <w:rsid w:val="0903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8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18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CF5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F53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F5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F53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5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王西西~</dc:creator>
  <cp:lastModifiedBy>X</cp:lastModifiedBy>
  <cp:revision>6</cp:revision>
  <cp:lastPrinted>2021-01-26T10:21:00Z</cp:lastPrinted>
  <dcterms:created xsi:type="dcterms:W3CDTF">2021-01-26T09:36:00Z</dcterms:created>
  <dcterms:modified xsi:type="dcterms:W3CDTF">2021-01-27T04:49:00Z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