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</w:p>
    <w:p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（乡宁县公立医院2023年公开招聘工作人员考试专用）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乡宁县公立医院公开招聘工作领导组 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兹证明我单位XXX，性别，民族，政治面貌，身份证号：XXXXXXXX现任职务：XXXX，参加工作时间:XXXX年XX月，我单位同意其报考乡宁县公立医院2023年公开招聘工作人员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考试，并保证其如被录用，将配合有关单位办理其档案、工资、党团关系等移交手续。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AyOTliMmI1NDQ1ZmZhZGQ4NWIwM2QxOWU0NWIifQ=="/>
  </w:docVars>
  <w:rsids>
    <w:rsidRoot w:val="095C2DA6"/>
    <w:rsid w:val="095C2DA6"/>
    <w:rsid w:val="0DF81789"/>
    <w:rsid w:val="0F0848BF"/>
    <w:rsid w:val="2A694DA5"/>
    <w:rsid w:val="44755BDA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2023-10-20T08:10:00Z</dcterms:created>
  <dc:creator>爱笑的崔镖镖</dc:creator>
  <cp:lastModifiedBy>VIVA</cp:lastModifiedBy>
  <dcterms:modified xsi:type="dcterms:W3CDTF">2023-10-20T08:27:34Z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751A049908D8409C89F5EC59792FA163_11</vt:lpwstr>
  </property>
</Properties>
</file>