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乡宁县司法局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2022年</w:t>
      </w:r>
      <w:r>
        <w:rPr>
          <w:rFonts w:hint="eastAsia" w:ascii="方正小标宋_GBK" w:hAnsi="方正小标宋_GBK" w:eastAsia="方正小标宋_GBK" w:cs="方正小标宋_GBK"/>
          <w:b/>
          <w:i w:val="0"/>
          <w:caps w:val="0"/>
          <w:color w:val="333333"/>
          <w:spacing w:val="0"/>
          <w:sz w:val="44"/>
          <w:szCs w:val="44"/>
          <w:shd w:val="clear" w:fill="FFFFFF"/>
        </w:rPr>
        <w:t>政府信息公开工作年度报告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总体情况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《中华人民共和国政府信息公开条例》，根据县政府关于做好政府信息公开工作的要求，在县政府办的正确指导下，县司法局以讲担当、重实干为工作导向，围绕服务全县大局，明确任务，依法依规做好政府信息主动公开和依申请公开工作，切实保障群众的知情权、参与权、监督权和表达权。现将2022年度政府信息公开工作情况报告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（一）主动公开。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2022年主动公开信息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144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，在乡宁县人民政府网上发布了乡宁县2021年法治政府建设情况报告、乡宁县人民政府办公室关于印发《乡宁县乡镇综合行政执法事项清单》的通知（乡政办发〔2022〕61号）乡宁县人民政府办公室关于印发《乡宁县人民政府下放乡镇人民政府行政执法事项清单》的通知（乡政办发〔2022〕73号）乡宁县人民政府办公室关于印发《关于加强政府法律顾问工作的意见》（乡政办发〔2022〕45号）等重要信息；通过“乡宁普法”微信公众号推送信息140条，其中工作动态14条，信息公开内容覆盖司法行政各方面工作。做到了信息公开及时准确、依法依规，保障了社会公众的知情权，方便了公众对公开信息的查询和监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（二）依申请公开。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县司法局今年未收到依申请公开政府信息，不予公开政府信息无。未发生因违反政府信息公开工作规定而出现投诉、复议、诉讼情况。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（三）信息管理。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落实信息收集、审查、处理机制。在日常工作中，由办公室主动收集各业务股室产生的政务信息，每周四前将本周要情上报县政府办。根据政府信息公开审查机制，按照“先审查，后公开”“一事一审”原则及保密审查的要求，结合我局公文制作和运转流程，将不宜公开的事项，依法进行存档、保管。经审查依法应当公开的事项，及时准确向社会公开，确保政府信息规范管理。  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（四）监督保障。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按照县委、县政府的要求，凡是公开内容均通过审查登记，把好信息公开第一关。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严格落实“乡宁普法”微信公众号信息发布审签制度，局主要领导和分管领导亲自审查稿件内容。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全年未收到社会评议，未受到信息公开责任追究。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　　   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20" w:firstLineChars="10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公开的信息数量与公众的需求量还存在一定差距、公开的信息质量还有待提高。今后将从以下几个方面加强：一是继续加大司法行政工作信息公开力度。根据要求，探索创新司法行政工作公开的方式和内容。二是提高公开数量和质量，提升司法行政工作透明度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无</w:t>
      </w:r>
    </w:p>
    <w:p>
      <w:pPr>
        <w:pStyle w:val="2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乡宁县司法局</w:t>
      </w:r>
    </w:p>
    <w:p>
      <w:pPr>
        <w:pStyle w:val="2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   2023年1月10日</w:t>
      </w:r>
    </w:p>
    <w:sectPr>
      <w:pgSz w:w="11906" w:h="16838"/>
      <w:pgMar w:top="1701" w:right="1531" w:bottom="141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00C5A9"/>
    <w:multiLevelType w:val="singleLevel"/>
    <w:tmpl w:val="5100C5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Mjk1OWRjNjM1OWUwYWViYzk3YWEwYzQ1YWE0MTcifQ=="/>
  </w:docVars>
  <w:rsids>
    <w:rsidRoot w:val="327E55C5"/>
    <w:rsid w:val="0B78391C"/>
    <w:rsid w:val="0CAA641B"/>
    <w:rsid w:val="181941DA"/>
    <w:rsid w:val="18CE563B"/>
    <w:rsid w:val="1FDB3483"/>
    <w:rsid w:val="263059BA"/>
    <w:rsid w:val="28CD5F1A"/>
    <w:rsid w:val="2D223969"/>
    <w:rsid w:val="2EB37960"/>
    <w:rsid w:val="327E55C5"/>
    <w:rsid w:val="37681B3D"/>
    <w:rsid w:val="401B5ECF"/>
    <w:rsid w:val="53A154D9"/>
    <w:rsid w:val="5A8E3080"/>
    <w:rsid w:val="5C4C3FAF"/>
    <w:rsid w:val="5C5D116D"/>
    <w:rsid w:val="5DDC2F19"/>
    <w:rsid w:val="62663AEF"/>
    <w:rsid w:val="6A232B24"/>
    <w:rsid w:val="746907BD"/>
    <w:rsid w:val="77D6702C"/>
    <w:rsid w:val="7A3F1955"/>
    <w:rsid w:val="7E74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rFonts w:ascii="微软雅黑" w:hAnsi="微软雅黑" w:eastAsia="微软雅黑" w:cs="微软雅黑"/>
      <w:color w:val="222222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yperlink"/>
    <w:basedOn w:val="5"/>
    <w:qFormat/>
    <w:uiPriority w:val="0"/>
    <w:rPr>
      <w:rFonts w:hint="eastAsia" w:ascii="微软雅黑" w:hAnsi="微软雅黑" w:eastAsia="微软雅黑" w:cs="微软雅黑"/>
      <w:color w:val="222222"/>
      <w:u w:val="none"/>
    </w:rPr>
  </w:style>
  <w:style w:type="character" w:styleId="9">
    <w:name w:val="HTML Code"/>
    <w:basedOn w:val="5"/>
    <w:qFormat/>
    <w:uiPriority w:val="0"/>
    <w:rPr>
      <w:rFonts w:ascii="Courier New" w:hAnsi="Courier New"/>
      <w:sz w:val="20"/>
    </w:rPr>
  </w:style>
  <w:style w:type="character" w:customStyle="1" w:styleId="10">
    <w:name w:val="copy_logo_4"/>
    <w:basedOn w:val="5"/>
    <w:qFormat/>
    <w:uiPriority w:val="0"/>
  </w:style>
  <w:style w:type="character" w:customStyle="1" w:styleId="11">
    <w:name w:val="zwxxgk_bnt5"/>
    <w:basedOn w:val="5"/>
    <w:qFormat/>
    <w:uiPriority w:val="0"/>
  </w:style>
  <w:style w:type="character" w:customStyle="1" w:styleId="12">
    <w:name w:val="zwxxgk_bnt51"/>
    <w:basedOn w:val="5"/>
    <w:qFormat/>
    <w:uiPriority w:val="0"/>
  </w:style>
  <w:style w:type="character" w:customStyle="1" w:styleId="13">
    <w:name w:val="zwxxgk_bnt52"/>
    <w:basedOn w:val="5"/>
    <w:qFormat/>
    <w:uiPriority w:val="0"/>
  </w:style>
  <w:style w:type="character" w:customStyle="1" w:styleId="14">
    <w:name w:val="zwxxgk_bnt6"/>
    <w:basedOn w:val="5"/>
    <w:qFormat/>
    <w:uiPriority w:val="0"/>
  </w:style>
  <w:style w:type="character" w:customStyle="1" w:styleId="15">
    <w:name w:val="zwxxgk_bnt61"/>
    <w:basedOn w:val="5"/>
    <w:qFormat/>
    <w:uiPriority w:val="0"/>
  </w:style>
  <w:style w:type="character" w:customStyle="1" w:styleId="16">
    <w:name w:val="zwxxgk_bnt62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1654</Words>
  <Characters>1706</Characters>
  <Lines>0</Lines>
  <Paragraphs>0</Paragraphs>
  <TotalTime>2</TotalTime>
  <ScaleCrop>false</ScaleCrop>
  <LinksUpToDate>false</LinksUpToDate>
  <CharactersWithSpaces>1974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杜小猫</cp:lastModifiedBy>
  <cp:lastPrinted>2023-01-16T04:53:34Z</cp:lastPrinted>
  <dcterms:modified xsi:type="dcterms:W3CDTF">2023-01-16T04:53:48Z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CE69450088D74313A25C4C685F9F76FD</vt:lpwstr>
  </property>
</Properties>
</file>