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FEF2A">
      <w:pPr>
        <w:spacing w:before="49" w:line="219" w:lineRule="auto"/>
        <w:ind w:left="68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附件：</w:t>
      </w:r>
    </w:p>
    <w:p w14:paraId="5472393F">
      <w:pPr>
        <w:spacing w:before="254" w:line="218" w:lineRule="auto"/>
        <w:ind w:left="1960"/>
        <w:rPr>
          <w:rFonts w:ascii="宋体" w:hAnsi="宋体" w:eastAsia="宋体" w:cs="宋体"/>
          <w:sz w:val="37"/>
          <w:szCs w:val="37"/>
        </w:rPr>
      </w:pPr>
      <w:r>
        <w:rPr>
          <w:rFonts w:ascii="宋体" w:hAnsi="宋体" w:eastAsia="宋体" w:cs="宋体"/>
          <w:b/>
          <w:bCs/>
          <w:spacing w:val="-16"/>
          <w:sz w:val="37"/>
          <w:szCs w:val="37"/>
        </w:rPr>
        <w:t>政府信息公开工作年度报告格式模板</w:t>
      </w:r>
    </w:p>
    <w:p w14:paraId="38E14A5F">
      <w:pPr>
        <w:spacing w:line="339" w:lineRule="auto"/>
        <w:rPr>
          <w:rFonts w:ascii="Arial"/>
          <w:sz w:val="21"/>
        </w:rPr>
      </w:pPr>
    </w:p>
    <w:p w14:paraId="7346C1A4">
      <w:pPr>
        <w:spacing w:line="339" w:lineRule="auto"/>
        <w:rPr>
          <w:rFonts w:ascii="Arial"/>
          <w:sz w:val="21"/>
        </w:rPr>
      </w:pPr>
    </w:p>
    <w:p w14:paraId="5E79A8E5">
      <w:pPr>
        <w:spacing w:before="81" w:line="220" w:lineRule="auto"/>
        <w:ind w:left="109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6228D58F">
      <w:pPr>
        <w:spacing w:before="207" w:line="219" w:lineRule="auto"/>
        <w:ind w:left="1108"/>
        <w:outlineLvl w:val="1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2024年，县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工科局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认真贯彻落实《中华人民共和国政府信息公开条例》，结合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全局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工作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实际</w:t>
      </w:r>
      <w:bookmarkStart w:id="0" w:name="_GoBack"/>
      <w:bookmarkEnd w:id="0"/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，逐一理清政府信息公开工作思路，不断拓宽公开形式，丰富和深化公开内容，强化和规范审核流程，今年政府信息公开工作运行正常，</w:t>
      </w:r>
    </w:p>
    <w:p w14:paraId="78A7B1BB">
      <w:pPr>
        <w:spacing w:before="207" w:line="219" w:lineRule="auto"/>
        <w:ind w:left="1108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二、主动公开政府信息情况</w:t>
      </w:r>
    </w:p>
    <w:p w14:paraId="2391C136">
      <w:pPr>
        <w:spacing w:line="68" w:lineRule="exact"/>
      </w:pPr>
    </w:p>
    <w:tbl>
      <w:tblPr>
        <w:tblStyle w:val="5"/>
        <w:tblW w:w="97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13A5E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38A80940">
            <w:pPr>
              <w:pStyle w:val="4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2D19A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2433" w:type="dxa"/>
            <w:vAlign w:val="center"/>
          </w:tcPr>
          <w:p w14:paraId="27ED1E51">
            <w:pPr>
              <w:pStyle w:val="4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center"/>
          </w:tcPr>
          <w:p w14:paraId="43BC584F">
            <w:pPr>
              <w:pStyle w:val="4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center"/>
          </w:tcPr>
          <w:p w14:paraId="60E1289D">
            <w:pPr>
              <w:pStyle w:val="4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center"/>
          </w:tcPr>
          <w:p w14:paraId="33C323DB">
            <w:pPr>
              <w:pStyle w:val="4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4FFF07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2433" w:type="dxa"/>
            <w:vAlign w:val="center"/>
          </w:tcPr>
          <w:p w14:paraId="4B8527AA">
            <w:pPr>
              <w:pStyle w:val="4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center"/>
          </w:tcPr>
          <w:p w14:paraId="57A2A05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center"/>
          </w:tcPr>
          <w:p w14:paraId="50D2E1B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center"/>
          </w:tcPr>
          <w:p w14:paraId="1AD6619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7821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33" w:type="dxa"/>
            <w:vAlign w:val="center"/>
          </w:tcPr>
          <w:p w14:paraId="2D6D25BE">
            <w:pPr>
              <w:pStyle w:val="4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center"/>
          </w:tcPr>
          <w:p w14:paraId="3768940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center"/>
          </w:tcPr>
          <w:p w14:paraId="382908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center"/>
          </w:tcPr>
          <w:p w14:paraId="33ADD24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7A64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7E683124">
            <w:pPr>
              <w:pStyle w:val="4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1FFC9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2433" w:type="dxa"/>
            <w:vAlign w:val="center"/>
          </w:tcPr>
          <w:p w14:paraId="4C6936A6">
            <w:pPr>
              <w:pStyle w:val="4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center"/>
          </w:tcPr>
          <w:p w14:paraId="7D345C5E">
            <w:pPr>
              <w:pStyle w:val="4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4B2BE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2433" w:type="dxa"/>
            <w:vAlign w:val="center"/>
          </w:tcPr>
          <w:p w14:paraId="43FBF1DC">
            <w:pPr>
              <w:pStyle w:val="4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center"/>
          </w:tcPr>
          <w:p w14:paraId="0C15577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DEA9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09BE082E">
            <w:pPr>
              <w:pStyle w:val="4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13662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2433" w:type="dxa"/>
            <w:vAlign w:val="center"/>
          </w:tcPr>
          <w:p w14:paraId="51CDF9A0">
            <w:pPr>
              <w:pStyle w:val="4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center"/>
          </w:tcPr>
          <w:p w14:paraId="5A7C9528">
            <w:pPr>
              <w:pStyle w:val="4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3F2ED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2433" w:type="dxa"/>
            <w:vAlign w:val="center"/>
          </w:tcPr>
          <w:p w14:paraId="76ACA462">
            <w:pPr>
              <w:pStyle w:val="4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center"/>
          </w:tcPr>
          <w:p w14:paraId="2152B04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7269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2433" w:type="dxa"/>
            <w:vAlign w:val="center"/>
          </w:tcPr>
          <w:p w14:paraId="4AEED328">
            <w:pPr>
              <w:pStyle w:val="4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center"/>
          </w:tcPr>
          <w:p w14:paraId="387002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C0D1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6EA58E75">
            <w:pPr>
              <w:pStyle w:val="4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216BA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2433" w:type="dxa"/>
            <w:vAlign w:val="center"/>
          </w:tcPr>
          <w:p w14:paraId="30DFC04F">
            <w:pPr>
              <w:pStyle w:val="4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center"/>
          </w:tcPr>
          <w:p w14:paraId="4C8D83E7">
            <w:pPr>
              <w:pStyle w:val="4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22DE5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2433" w:type="dxa"/>
            <w:vAlign w:val="center"/>
          </w:tcPr>
          <w:p w14:paraId="07CA051B">
            <w:pPr>
              <w:pStyle w:val="4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center"/>
          </w:tcPr>
          <w:p w14:paraId="1BD215E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5A69E9CE">
      <w:pPr>
        <w:spacing w:line="263" w:lineRule="auto"/>
        <w:rPr>
          <w:rFonts w:ascii="Arial"/>
          <w:sz w:val="21"/>
        </w:rPr>
      </w:pPr>
    </w:p>
    <w:p w14:paraId="22E3EF9B">
      <w:pPr>
        <w:spacing w:line="263" w:lineRule="auto"/>
        <w:rPr>
          <w:rFonts w:ascii="Arial"/>
          <w:sz w:val="21"/>
        </w:rPr>
      </w:pPr>
    </w:p>
    <w:p w14:paraId="36AD9929">
      <w:pPr>
        <w:spacing w:line="263" w:lineRule="auto"/>
        <w:rPr>
          <w:rFonts w:ascii="Arial"/>
          <w:sz w:val="21"/>
        </w:rPr>
      </w:pPr>
    </w:p>
    <w:p w14:paraId="5EAA4BFC">
      <w:pPr>
        <w:spacing w:line="263" w:lineRule="auto"/>
        <w:rPr>
          <w:rFonts w:ascii="Arial"/>
          <w:sz w:val="21"/>
        </w:rPr>
      </w:pPr>
    </w:p>
    <w:p w14:paraId="74FEBD4B">
      <w:pPr>
        <w:spacing w:line="263" w:lineRule="auto"/>
        <w:rPr>
          <w:rFonts w:ascii="Arial"/>
          <w:sz w:val="21"/>
        </w:rPr>
      </w:pPr>
    </w:p>
    <w:p w14:paraId="06FAEDB1">
      <w:pPr>
        <w:spacing w:line="263" w:lineRule="auto"/>
        <w:rPr>
          <w:rFonts w:ascii="Arial"/>
          <w:sz w:val="21"/>
        </w:rPr>
      </w:pPr>
    </w:p>
    <w:p w14:paraId="66EAE67C">
      <w:pPr>
        <w:spacing w:line="264" w:lineRule="auto"/>
        <w:rPr>
          <w:rFonts w:ascii="Arial"/>
          <w:sz w:val="21"/>
        </w:rPr>
      </w:pPr>
    </w:p>
    <w:p w14:paraId="5902C029">
      <w:pPr>
        <w:spacing w:line="264" w:lineRule="auto"/>
        <w:rPr>
          <w:rFonts w:ascii="Arial"/>
          <w:sz w:val="21"/>
        </w:rPr>
      </w:pPr>
    </w:p>
    <w:p w14:paraId="4E14F6C4">
      <w:pPr>
        <w:spacing w:line="264" w:lineRule="auto"/>
        <w:rPr>
          <w:rFonts w:ascii="Arial"/>
          <w:sz w:val="21"/>
        </w:rPr>
      </w:pPr>
    </w:p>
    <w:p w14:paraId="3E241180">
      <w:pPr>
        <w:spacing w:line="2430" w:lineRule="exact"/>
        <w:ind w:firstLine="1054"/>
        <w:sectPr>
          <w:footerReference r:id="rId5" w:type="default"/>
          <w:pgSz w:w="11520" w:h="16440"/>
          <w:pgMar w:top="1335" w:right="904" w:bottom="998" w:left="875" w:header="0" w:footer="859" w:gutter="0"/>
          <w:cols w:space="720" w:num="1"/>
        </w:sectPr>
      </w:pPr>
    </w:p>
    <w:p w14:paraId="288DDBAA">
      <w:pPr>
        <w:spacing w:before="49" w:line="219" w:lineRule="auto"/>
        <w:ind w:left="113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p w14:paraId="7E17E6BB">
      <w:pPr>
        <w:spacing w:line="163" w:lineRule="exact"/>
      </w:pPr>
    </w:p>
    <w:tbl>
      <w:tblPr>
        <w:tblStyle w:val="5"/>
        <w:tblW w:w="97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0AA45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center"/>
          </w:tcPr>
          <w:p w14:paraId="13DBD0C7">
            <w:pPr>
              <w:spacing w:line="241" w:lineRule="auto"/>
              <w:rPr>
                <w:rFonts w:ascii="Arial"/>
                <w:sz w:val="21"/>
              </w:rPr>
            </w:pPr>
          </w:p>
          <w:p w14:paraId="166C3BD9">
            <w:pPr>
              <w:spacing w:line="242" w:lineRule="auto"/>
              <w:rPr>
                <w:rFonts w:ascii="Arial"/>
                <w:sz w:val="21"/>
              </w:rPr>
            </w:pPr>
          </w:p>
          <w:p w14:paraId="45F1E7B5">
            <w:pPr>
              <w:pStyle w:val="4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center"/>
          </w:tcPr>
          <w:p w14:paraId="32DC9C65">
            <w:pPr>
              <w:pStyle w:val="4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33C3E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center"/>
          </w:tcPr>
          <w:p w14:paraId="3A58208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center"/>
          </w:tcPr>
          <w:p w14:paraId="3B468AA1">
            <w:pPr>
              <w:spacing w:line="293" w:lineRule="auto"/>
              <w:rPr>
                <w:rFonts w:ascii="Arial"/>
                <w:sz w:val="21"/>
              </w:rPr>
            </w:pPr>
          </w:p>
          <w:p w14:paraId="55B3C9E5">
            <w:pPr>
              <w:pStyle w:val="4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2A63C6E8">
            <w:pPr>
              <w:pStyle w:val="4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center"/>
          </w:tcPr>
          <w:p w14:paraId="4230D9B8">
            <w:pPr>
              <w:pStyle w:val="4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center"/>
          </w:tcPr>
          <w:p w14:paraId="2BEB321B">
            <w:pPr>
              <w:spacing w:line="472" w:lineRule="auto"/>
              <w:rPr>
                <w:rFonts w:ascii="Arial"/>
                <w:sz w:val="21"/>
              </w:rPr>
            </w:pPr>
          </w:p>
          <w:p w14:paraId="13B1ADE8">
            <w:pPr>
              <w:pStyle w:val="4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26A0F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center"/>
          </w:tcPr>
          <w:p w14:paraId="417F9F2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center"/>
          </w:tcPr>
          <w:p w14:paraId="67A8EFE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center"/>
          </w:tcPr>
          <w:p w14:paraId="47206DFA">
            <w:pPr>
              <w:pStyle w:val="4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4D9ECEF7">
            <w:pPr>
              <w:pStyle w:val="4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center"/>
          </w:tcPr>
          <w:p w14:paraId="67D4EC38">
            <w:pPr>
              <w:pStyle w:val="4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center"/>
          </w:tcPr>
          <w:p w14:paraId="6B010304">
            <w:pPr>
              <w:pStyle w:val="4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center"/>
          </w:tcPr>
          <w:p w14:paraId="3F13F31C">
            <w:pPr>
              <w:pStyle w:val="4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center"/>
          </w:tcPr>
          <w:p w14:paraId="5050C9B4">
            <w:pPr>
              <w:spacing w:line="312" w:lineRule="auto"/>
              <w:rPr>
                <w:rFonts w:ascii="Arial"/>
                <w:sz w:val="21"/>
              </w:rPr>
            </w:pPr>
          </w:p>
          <w:p w14:paraId="7181124C">
            <w:pPr>
              <w:pStyle w:val="4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center"/>
          </w:tcPr>
          <w:p w14:paraId="2954A931">
            <w:pPr>
              <w:rPr>
                <w:rFonts w:ascii="Arial"/>
                <w:sz w:val="21"/>
              </w:rPr>
            </w:pPr>
          </w:p>
        </w:tc>
      </w:tr>
      <w:tr w14:paraId="56EE6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4910" w:type="dxa"/>
            <w:gridSpan w:val="3"/>
            <w:vAlign w:val="center"/>
          </w:tcPr>
          <w:p w14:paraId="5A212CB5">
            <w:pPr>
              <w:pStyle w:val="4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center"/>
          </w:tcPr>
          <w:p w14:paraId="70D7DC9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A1260F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06D07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1999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EA71F2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29B942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29476E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5A46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4910" w:type="dxa"/>
            <w:gridSpan w:val="3"/>
            <w:vAlign w:val="center"/>
          </w:tcPr>
          <w:p w14:paraId="75B873E9">
            <w:pPr>
              <w:pStyle w:val="4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center"/>
          </w:tcPr>
          <w:p w14:paraId="195B9A3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E8F2D0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0006B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E2D16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7F4A79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61C61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00CFAC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A4E2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restart"/>
            <w:tcBorders>
              <w:bottom w:val="nil"/>
            </w:tcBorders>
            <w:vAlign w:val="center"/>
          </w:tcPr>
          <w:p w14:paraId="50A43E46">
            <w:pPr>
              <w:spacing w:line="246" w:lineRule="auto"/>
              <w:rPr>
                <w:rFonts w:ascii="Arial"/>
                <w:sz w:val="21"/>
              </w:rPr>
            </w:pPr>
          </w:p>
          <w:p w14:paraId="71C63100">
            <w:pPr>
              <w:spacing w:line="247" w:lineRule="auto"/>
              <w:rPr>
                <w:rFonts w:ascii="Arial"/>
                <w:sz w:val="21"/>
              </w:rPr>
            </w:pPr>
          </w:p>
          <w:p w14:paraId="454ABBEB">
            <w:pPr>
              <w:spacing w:line="247" w:lineRule="auto"/>
              <w:rPr>
                <w:rFonts w:ascii="Arial"/>
                <w:sz w:val="21"/>
              </w:rPr>
            </w:pPr>
          </w:p>
          <w:p w14:paraId="448BE667">
            <w:pPr>
              <w:spacing w:line="247" w:lineRule="auto"/>
              <w:rPr>
                <w:rFonts w:ascii="Arial"/>
                <w:sz w:val="21"/>
              </w:rPr>
            </w:pPr>
          </w:p>
          <w:p w14:paraId="2125408C">
            <w:pPr>
              <w:spacing w:line="247" w:lineRule="auto"/>
              <w:rPr>
                <w:rFonts w:ascii="Arial"/>
                <w:sz w:val="21"/>
              </w:rPr>
            </w:pPr>
          </w:p>
          <w:p w14:paraId="0401C502">
            <w:pPr>
              <w:spacing w:line="247" w:lineRule="auto"/>
              <w:rPr>
                <w:rFonts w:ascii="Arial"/>
                <w:sz w:val="21"/>
              </w:rPr>
            </w:pPr>
          </w:p>
          <w:p w14:paraId="59E518F0">
            <w:pPr>
              <w:spacing w:line="247" w:lineRule="auto"/>
              <w:rPr>
                <w:rFonts w:ascii="Arial"/>
                <w:sz w:val="21"/>
              </w:rPr>
            </w:pPr>
          </w:p>
          <w:p w14:paraId="4895A623">
            <w:pPr>
              <w:spacing w:line="247" w:lineRule="auto"/>
              <w:rPr>
                <w:rFonts w:ascii="Arial"/>
                <w:sz w:val="21"/>
              </w:rPr>
            </w:pPr>
          </w:p>
          <w:p w14:paraId="79DEBC0F">
            <w:pPr>
              <w:spacing w:line="247" w:lineRule="auto"/>
              <w:rPr>
                <w:rFonts w:ascii="Arial"/>
                <w:sz w:val="21"/>
              </w:rPr>
            </w:pPr>
          </w:p>
          <w:p w14:paraId="3D60D13D">
            <w:pPr>
              <w:spacing w:line="247" w:lineRule="auto"/>
              <w:rPr>
                <w:rFonts w:ascii="Arial"/>
                <w:sz w:val="21"/>
              </w:rPr>
            </w:pPr>
          </w:p>
          <w:p w14:paraId="22063EE5">
            <w:pPr>
              <w:spacing w:line="247" w:lineRule="auto"/>
              <w:rPr>
                <w:rFonts w:ascii="Arial"/>
                <w:sz w:val="21"/>
              </w:rPr>
            </w:pPr>
          </w:p>
          <w:p w14:paraId="43B1366D">
            <w:pPr>
              <w:spacing w:line="247" w:lineRule="auto"/>
              <w:rPr>
                <w:rFonts w:ascii="Arial"/>
                <w:sz w:val="21"/>
              </w:rPr>
            </w:pPr>
          </w:p>
          <w:p w14:paraId="193B7326">
            <w:pPr>
              <w:spacing w:line="247" w:lineRule="auto"/>
              <w:rPr>
                <w:rFonts w:ascii="Arial"/>
                <w:sz w:val="21"/>
              </w:rPr>
            </w:pPr>
          </w:p>
          <w:p w14:paraId="213380E9">
            <w:pPr>
              <w:spacing w:line="247" w:lineRule="auto"/>
              <w:rPr>
                <w:rFonts w:ascii="Arial"/>
                <w:sz w:val="21"/>
              </w:rPr>
            </w:pPr>
          </w:p>
          <w:p w14:paraId="4E083EFE">
            <w:pPr>
              <w:spacing w:line="247" w:lineRule="auto"/>
              <w:rPr>
                <w:rFonts w:ascii="Arial"/>
                <w:sz w:val="21"/>
              </w:rPr>
            </w:pPr>
          </w:p>
          <w:p w14:paraId="07C665DB">
            <w:pPr>
              <w:spacing w:line="247" w:lineRule="auto"/>
              <w:rPr>
                <w:rFonts w:ascii="Arial"/>
                <w:sz w:val="21"/>
              </w:rPr>
            </w:pPr>
          </w:p>
          <w:p w14:paraId="079C67B0">
            <w:pPr>
              <w:spacing w:line="247" w:lineRule="auto"/>
              <w:rPr>
                <w:rFonts w:ascii="Arial"/>
                <w:sz w:val="21"/>
              </w:rPr>
            </w:pPr>
          </w:p>
          <w:p w14:paraId="0A981C00">
            <w:pPr>
              <w:pStyle w:val="4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center"/>
          </w:tcPr>
          <w:p w14:paraId="16065BC0">
            <w:pPr>
              <w:pStyle w:val="4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center"/>
          </w:tcPr>
          <w:p w14:paraId="46BE02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88F8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F95858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B3224D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28F05F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E5535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C1747F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E800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94F7CC3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center"/>
          </w:tcPr>
          <w:p w14:paraId="0963828A">
            <w:pPr>
              <w:pStyle w:val="4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center"/>
          </w:tcPr>
          <w:p w14:paraId="6768861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3E5C18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D18775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08A63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EDA32B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C9C57B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B6B2E8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1C0C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158C4D9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0885D0FB">
            <w:pPr>
              <w:spacing w:line="253" w:lineRule="auto"/>
              <w:rPr>
                <w:rFonts w:ascii="Arial"/>
                <w:sz w:val="21"/>
              </w:rPr>
            </w:pPr>
          </w:p>
          <w:p w14:paraId="70FF1294">
            <w:pPr>
              <w:spacing w:line="253" w:lineRule="auto"/>
              <w:rPr>
                <w:rFonts w:ascii="Arial"/>
                <w:sz w:val="21"/>
              </w:rPr>
            </w:pPr>
          </w:p>
          <w:p w14:paraId="63F100D0">
            <w:pPr>
              <w:spacing w:line="254" w:lineRule="auto"/>
              <w:rPr>
                <w:rFonts w:ascii="Arial"/>
                <w:sz w:val="21"/>
              </w:rPr>
            </w:pPr>
          </w:p>
          <w:p w14:paraId="1B856DAB">
            <w:pPr>
              <w:spacing w:line="254" w:lineRule="auto"/>
              <w:rPr>
                <w:rFonts w:ascii="Arial"/>
                <w:sz w:val="21"/>
              </w:rPr>
            </w:pPr>
          </w:p>
          <w:p w14:paraId="7A499A58">
            <w:pPr>
              <w:pStyle w:val="4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center"/>
          </w:tcPr>
          <w:p w14:paraId="25622490">
            <w:pPr>
              <w:pStyle w:val="4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center"/>
          </w:tcPr>
          <w:p w14:paraId="5BD6B55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02FE0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09089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782D0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3E18EB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276603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664309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1573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72D0DE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2C2D16F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0D3D6267">
            <w:pPr>
              <w:pStyle w:val="4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center"/>
          </w:tcPr>
          <w:p w14:paraId="67F7B1B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0524CB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8786A2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BC6CB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539DA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91F568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C05F74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52C0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5DFAD6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982A9B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06057F9D">
            <w:pPr>
              <w:pStyle w:val="4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center"/>
          </w:tcPr>
          <w:p w14:paraId="5B3F05F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3EDC6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62E8B7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5F0F7C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55E8CB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886B4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503B54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7703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19B5D95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6F99CBC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4411C2FE">
            <w:pPr>
              <w:pStyle w:val="4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center"/>
          </w:tcPr>
          <w:p w14:paraId="48DF093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120D9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45F27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61D4C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474AC6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CB9426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B23B47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2077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2DE9AD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670AB61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76D923BA">
            <w:pPr>
              <w:pStyle w:val="4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center"/>
          </w:tcPr>
          <w:p w14:paraId="499A0CA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30394A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61408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C0428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ACDAC4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C7231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800F02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2B96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0D3D7D3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549C251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45C15AE5">
            <w:pPr>
              <w:pStyle w:val="4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center"/>
          </w:tcPr>
          <w:p w14:paraId="0B80E27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ED83DD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FFB32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CEA532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D07CA0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8456F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93C8B9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6BA2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14A9C4C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3968AA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405220CF">
            <w:pPr>
              <w:pStyle w:val="4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center"/>
          </w:tcPr>
          <w:p w14:paraId="654154D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C85A71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2F1509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7F42B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E60713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221500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E5E1D6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0204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67A8B7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2FA31249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593F3275">
            <w:pPr>
              <w:pStyle w:val="4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center"/>
          </w:tcPr>
          <w:p w14:paraId="3785B26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06953E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80B150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6F5DE0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089341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B6EA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5C25D0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DCA9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618FD56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6E807F4D">
            <w:pPr>
              <w:pStyle w:val="4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center"/>
          </w:tcPr>
          <w:p w14:paraId="547AC09C">
            <w:pPr>
              <w:pStyle w:val="4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center"/>
          </w:tcPr>
          <w:p w14:paraId="1E01731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A0D852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36B325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0F253F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EFE8E5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17DE64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548529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4FE2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6D1B658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CB63239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799975C5">
            <w:pPr>
              <w:pStyle w:val="4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center"/>
          </w:tcPr>
          <w:p w14:paraId="260CEDE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84E89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2CC040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8410A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0C8BE6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3FD068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3A327B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3F48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CE5735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22FBF79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0F3C0FD4">
            <w:pPr>
              <w:pStyle w:val="4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center"/>
          </w:tcPr>
          <w:p w14:paraId="23D4CB4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A6F0B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A3BDBB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7E05D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7DEBCF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DE8CC0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D62E9A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FC63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52282A0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0603FF9E">
            <w:pPr>
              <w:spacing w:line="248" w:lineRule="auto"/>
              <w:rPr>
                <w:rFonts w:ascii="Arial"/>
                <w:sz w:val="21"/>
              </w:rPr>
            </w:pPr>
          </w:p>
          <w:p w14:paraId="3314DC9D">
            <w:pPr>
              <w:spacing w:line="249" w:lineRule="auto"/>
              <w:rPr>
                <w:rFonts w:ascii="Arial"/>
                <w:sz w:val="21"/>
              </w:rPr>
            </w:pPr>
          </w:p>
          <w:p w14:paraId="7F3595F4">
            <w:pPr>
              <w:spacing w:line="249" w:lineRule="auto"/>
              <w:rPr>
                <w:rFonts w:ascii="Arial"/>
                <w:sz w:val="21"/>
              </w:rPr>
            </w:pPr>
          </w:p>
          <w:p w14:paraId="4D09EF93">
            <w:pPr>
              <w:pStyle w:val="4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center"/>
          </w:tcPr>
          <w:p w14:paraId="6E4A9051">
            <w:pPr>
              <w:pStyle w:val="4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center"/>
          </w:tcPr>
          <w:p w14:paraId="445E2D6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A9EFBF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28C2F9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82DA30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D60F24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F8C4E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56D099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6654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1159432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699DB9E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6EB730C3">
            <w:pPr>
              <w:pStyle w:val="4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center"/>
          </w:tcPr>
          <w:p w14:paraId="7D7875C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25D54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F3DA1A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7041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D9986E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1031E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34E710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5EB6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492285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13CF080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3766ADD6">
            <w:pPr>
              <w:pStyle w:val="4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center"/>
          </w:tcPr>
          <w:p w14:paraId="5E1510B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3E05F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D576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14BB16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5926EE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A84DAA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21B09A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3790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2646013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63D9895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68F62D39">
            <w:pPr>
              <w:pStyle w:val="4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center"/>
          </w:tcPr>
          <w:p w14:paraId="0A32F23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E1A3A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28DC2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CB145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DF7995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8D483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CD6FDE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F40B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5FEE0E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7CF8E23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07BA6AB1">
            <w:pPr>
              <w:pStyle w:val="4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center"/>
          </w:tcPr>
          <w:p w14:paraId="6C08514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C0E1C5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5BF964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479BCB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EF1BB4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897BCA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D66A79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F5E8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3605011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54304E88">
            <w:pPr>
              <w:spacing w:line="275" w:lineRule="auto"/>
              <w:rPr>
                <w:rFonts w:ascii="Arial"/>
                <w:sz w:val="21"/>
              </w:rPr>
            </w:pPr>
          </w:p>
          <w:p w14:paraId="2175D934">
            <w:pPr>
              <w:spacing w:line="275" w:lineRule="auto"/>
              <w:rPr>
                <w:rFonts w:ascii="Arial"/>
                <w:sz w:val="21"/>
              </w:rPr>
            </w:pPr>
          </w:p>
          <w:p w14:paraId="59EC9A4B">
            <w:pPr>
              <w:spacing w:line="276" w:lineRule="auto"/>
              <w:rPr>
                <w:rFonts w:ascii="Arial"/>
                <w:sz w:val="21"/>
              </w:rPr>
            </w:pPr>
          </w:p>
          <w:p w14:paraId="042FA51F">
            <w:pPr>
              <w:pStyle w:val="4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center"/>
          </w:tcPr>
          <w:p w14:paraId="6F281DEB">
            <w:pPr>
              <w:pStyle w:val="4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center"/>
          </w:tcPr>
          <w:p w14:paraId="2D850E8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E15A09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E7CF2B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9D9F8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71A664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BDA60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313A82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7E99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50BC8D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317407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379AAB99">
            <w:pPr>
              <w:pStyle w:val="4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573739A6">
            <w:pPr>
              <w:pStyle w:val="4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center"/>
          </w:tcPr>
          <w:p w14:paraId="52C21EC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7D7AAB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CF732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A16DD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A95C73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4D2FDB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482EE2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E8E9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541D2F9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66755CD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center"/>
          </w:tcPr>
          <w:p w14:paraId="6A7F9D7B">
            <w:pPr>
              <w:pStyle w:val="4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center"/>
          </w:tcPr>
          <w:p w14:paraId="6C3234B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AC8589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5B7206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E6E29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F6A1D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E73BE9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B72B6C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ABA7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</w:tcBorders>
            <w:vAlign w:val="center"/>
          </w:tcPr>
          <w:p w14:paraId="028301CD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center"/>
          </w:tcPr>
          <w:p w14:paraId="5A5C4B53">
            <w:pPr>
              <w:pStyle w:val="4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center"/>
          </w:tcPr>
          <w:p w14:paraId="59B864F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6E41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6EE1D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AA8CD3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5F0562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827587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55A0C3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261D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910" w:type="dxa"/>
            <w:gridSpan w:val="3"/>
            <w:vAlign w:val="center"/>
          </w:tcPr>
          <w:p w14:paraId="7D0F54C4">
            <w:pPr>
              <w:pStyle w:val="4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center"/>
          </w:tcPr>
          <w:p w14:paraId="2BC910F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D412FD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38513F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C2C15A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E00C7C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92316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45F337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571C4D63">
      <w:pPr>
        <w:rPr>
          <w:rFonts w:ascii="Arial"/>
          <w:sz w:val="21"/>
        </w:rPr>
      </w:pPr>
    </w:p>
    <w:p w14:paraId="2C123339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5B9AB77F">
      <w:pPr>
        <w:spacing w:before="49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22BD0B5F">
      <w:pPr>
        <w:spacing w:line="163" w:lineRule="exact"/>
      </w:pPr>
    </w:p>
    <w:tbl>
      <w:tblPr>
        <w:tblStyle w:val="5"/>
        <w:tblW w:w="97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175C3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3241" w:type="dxa"/>
            <w:gridSpan w:val="5"/>
            <w:vAlign w:val="center"/>
          </w:tcPr>
          <w:p w14:paraId="1FC0BFE5">
            <w:pPr>
              <w:pStyle w:val="4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center"/>
          </w:tcPr>
          <w:p w14:paraId="0186F9F0">
            <w:pPr>
              <w:pStyle w:val="4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12F81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654" w:type="dxa"/>
            <w:vMerge w:val="restart"/>
            <w:tcBorders>
              <w:bottom w:val="nil"/>
            </w:tcBorders>
            <w:vAlign w:val="center"/>
          </w:tcPr>
          <w:p w14:paraId="20CE8C8D">
            <w:pPr>
              <w:pStyle w:val="4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center"/>
          </w:tcPr>
          <w:p w14:paraId="45C2DF2A">
            <w:pPr>
              <w:pStyle w:val="4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center"/>
          </w:tcPr>
          <w:p w14:paraId="49A0F160">
            <w:pPr>
              <w:pStyle w:val="4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center"/>
          </w:tcPr>
          <w:p w14:paraId="12A4370A">
            <w:pPr>
              <w:pStyle w:val="4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center"/>
          </w:tcPr>
          <w:p w14:paraId="11414DE7">
            <w:pPr>
              <w:spacing w:line="327" w:lineRule="auto"/>
              <w:rPr>
                <w:rFonts w:ascii="Arial"/>
                <w:sz w:val="21"/>
              </w:rPr>
            </w:pPr>
          </w:p>
          <w:p w14:paraId="7F48DFB8">
            <w:pPr>
              <w:pStyle w:val="4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center"/>
          </w:tcPr>
          <w:p w14:paraId="3D934EF5">
            <w:pPr>
              <w:pStyle w:val="4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center"/>
          </w:tcPr>
          <w:p w14:paraId="03A1B68B">
            <w:pPr>
              <w:pStyle w:val="4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39582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654" w:type="dxa"/>
            <w:vMerge w:val="continue"/>
            <w:tcBorders>
              <w:top w:val="nil"/>
            </w:tcBorders>
            <w:vAlign w:val="center"/>
          </w:tcPr>
          <w:p w14:paraId="0529BD5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center"/>
          </w:tcPr>
          <w:p w14:paraId="5949DF3A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center"/>
          </w:tcPr>
          <w:p w14:paraId="7CAEEE3F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center"/>
          </w:tcPr>
          <w:p w14:paraId="3049450B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center"/>
          </w:tcPr>
          <w:p w14:paraId="034497C7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center"/>
          </w:tcPr>
          <w:p w14:paraId="008F4BA2">
            <w:pPr>
              <w:pStyle w:val="4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center"/>
          </w:tcPr>
          <w:p w14:paraId="4EA86D72">
            <w:pPr>
              <w:pStyle w:val="4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center"/>
          </w:tcPr>
          <w:p w14:paraId="1E5E7BAD">
            <w:pPr>
              <w:pStyle w:val="4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center"/>
          </w:tcPr>
          <w:p w14:paraId="713D70D4">
            <w:pPr>
              <w:pStyle w:val="4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center"/>
          </w:tcPr>
          <w:p w14:paraId="69519F62">
            <w:pPr>
              <w:pStyle w:val="4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center"/>
          </w:tcPr>
          <w:p w14:paraId="430E62C5">
            <w:pPr>
              <w:pStyle w:val="4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center"/>
          </w:tcPr>
          <w:p w14:paraId="314A8463">
            <w:pPr>
              <w:pStyle w:val="4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center"/>
          </w:tcPr>
          <w:p w14:paraId="757CCE3A">
            <w:pPr>
              <w:pStyle w:val="4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center"/>
          </w:tcPr>
          <w:p w14:paraId="37EB7D29">
            <w:pPr>
              <w:pStyle w:val="4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center"/>
          </w:tcPr>
          <w:p w14:paraId="6F40C4F0">
            <w:pPr>
              <w:pStyle w:val="4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7262C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654" w:type="dxa"/>
            <w:vAlign w:val="center"/>
          </w:tcPr>
          <w:p w14:paraId="24BF440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39" w:type="dxa"/>
            <w:vAlign w:val="center"/>
          </w:tcPr>
          <w:p w14:paraId="73AA836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540390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0D53134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317C0EC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F49BB9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center"/>
          </w:tcPr>
          <w:p w14:paraId="3EC197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079F6DC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F27E6C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1F0D585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667DBA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0A83337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2C2CEBA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141457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4" w:type="dxa"/>
            <w:vAlign w:val="center"/>
          </w:tcPr>
          <w:p w14:paraId="391DF0F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37E27C67">
      <w:pPr>
        <w:spacing w:line="358" w:lineRule="auto"/>
        <w:rPr>
          <w:rFonts w:ascii="Arial"/>
          <w:sz w:val="21"/>
        </w:rPr>
      </w:pPr>
    </w:p>
    <w:p w14:paraId="5D86D6CC">
      <w:pPr>
        <w:spacing w:line="358" w:lineRule="auto"/>
        <w:rPr>
          <w:rFonts w:ascii="Arial"/>
          <w:sz w:val="21"/>
        </w:rPr>
      </w:pPr>
    </w:p>
    <w:p w14:paraId="113B779D">
      <w:pPr>
        <w:spacing w:before="81" w:line="219" w:lineRule="auto"/>
        <w:ind w:left="112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五、存在的主要问题及改进情况</w:t>
      </w:r>
    </w:p>
    <w:p w14:paraId="5AD77192">
      <w:pPr>
        <w:spacing w:before="81" w:line="219" w:lineRule="auto"/>
        <w:ind w:left="1128"/>
        <w:outlineLvl w:val="1"/>
        <w:rPr>
          <w:rFonts w:ascii="Arial"/>
          <w:sz w:val="21"/>
        </w:rPr>
      </w:pPr>
      <w:r>
        <w:rPr>
          <w:rFonts w:ascii="Arial"/>
          <w:sz w:val="21"/>
        </w:rPr>
        <w:t>存在的不足：部分政府信息公开时效性不强，信息公开多为文字内容，方式较为单调，缺少丰富性和多样性。</w:t>
      </w:r>
    </w:p>
    <w:p w14:paraId="28DA1FFE">
      <w:pPr>
        <w:spacing w:before="81" w:line="219" w:lineRule="auto"/>
        <w:ind w:left="1128"/>
        <w:outlineLvl w:val="1"/>
        <w:rPr>
          <w:rFonts w:ascii="Arial"/>
          <w:sz w:val="21"/>
        </w:rPr>
      </w:pPr>
      <w:r>
        <w:rPr>
          <w:rFonts w:ascii="Arial"/>
          <w:sz w:val="21"/>
        </w:rPr>
        <w:t>改进情况：一是优化信息公开制度，针对不同内容，进一步强化时效要求。二是加强经办人员学习和培训，拓展思维，提升人员专业水平和业务能力。</w:t>
      </w:r>
    </w:p>
    <w:p w14:paraId="54172E8D">
      <w:pPr>
        <w:spacing w:line="262" w:lineRule="auto"/>
        <w:rPr>
          <w:rFonts w:ascii="Arial"/>
          <w:sz w:val="21"/>
        </w:rPr>
      </w:pPr>
    </w:p>
    <w:p w14:paraId="5C6F6694">
      <w:pPr>
        <w:spacing w:before="81" w:line="218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六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、其他需要报告的事项</w:t>
      </w:r>
    </w:p>
    <w:p w14:paraId="6E431B8F">
      <w:pPr>
        <w:spacing w:line="261" w:lineRule="auto"/>
        <w:rPr>
          <w:rFonts w:ascii="Arial"/>
          <w:sz w:val="21"/>
        </w:rPr>
      </w:pPr>
    </w:p>
    <w:p w14:paraId="5B9C269A">
      <w:pPr>
        <w:spacing w:line="262" w:lineRule="auto"/>
        <w:ind w:firstLine="1240" w:firstLineChars="500"/>
        <w:rPr>
          <w:rFonts w:ascii="Arial"/>
          <w:sz w:val="21"/>
        </w:rPr>
      </w:pP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本年度未收取政府信息处理费。</w:t>
      </w:r>
    </w:p>
    <w:p w14:paraId="2A4538A5"/>
    <w:sectPr>
      <w:footerReference r:id="rId7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C7EA5">
    <w:pPr>
      <w:spacing w:line="169" w:lineRule="auto"/>
      <w:ind w:left="4795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ECACE">
    <w:pPr>
      <w:spacing w:line="169" w:lineRule="auto"/>
      <w:ind w:left="4874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35132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CE65A5B"/>
    <w:rsid w:val="66F02BBA"/>
    <w:rsid w:val="775A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771</Words>
  <Characters>790</Characters>
  <Lines>0</Lines>
  <Paragraphs>0</Paragraphs>
  <TotalTime>6</TotalTime>
  <ScaleCrop>false</ScaleCrop>
  <LinksUpToDate>false</LinksUpToDate>
  <CharactersWithSpaces>833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葫芦娃™</cp:lastModifiedBy>
  <dcterms:modified xsi:type="dcterms:W3CDTF">2025-02-25T02:56:42Z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17412D9249D642E993E3949779623BCD_13</vt:lpwstr>
  </property>
  <property fmtid="{D5CDD505-2E9C-101B-9397-08002B2CF9AE}" pid="4" name="KSOTemplateDocerSaveRecord">
    <vt:lpwstr>eyJoZGlkIjoiMjRiYTU1NTQ0NDkyMWM1NGY1MGM5MDBhNWQ0YzAzZTMiLCJ1c2VySWQiOiIxMjEyMjEwMTE0In0=</vt:lpwstr>
  </property>
</Properties>
</file>